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emf" ContentType="image/x-emf"/>
  <Default Extension="jpeg" ContentType="image/jpe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r>
        <w:drawing>
          <wp:anchor distT="0" distB="0" distL="114300" distR="114300" simplePos="0" relativeHeight="251659264" behindDoc="0" locked="0" layoutInCell="1" allowOverlap="1">
            <wp:simplePos x="0" y="0"/>
            <wp:positionH relativeFrom="page">
              <wp:posOffset>-120650</wp:posOffset>
            </wp:positionH>
            <wp:positionV relativeFrom="paragraph">
              <wp:posOffset>-1095375</wp:posOffset>
            </wp:positionV>
            <wp:extent cx="7656195" cy="10858500"/>
            <wp:effectExtent l="0" t="0" r="1905" b="0"/>
            <wp:wrapNone/>
            <wp:docPr id="4" name="图片 4" descr="c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cate"/>
                    <pic:cNvPicPr>
                      <a:picLocks noChangeAspect="1" noChangeArrowheads="1"/>
                    </pic:cNvPicPr>
                  </pic:nvPicPr>
                  <pic:blipFill>
                    <a:blip r:embed="rId5" cstate="print"/>
                    <a:srcRect/>
                    <a:stretch>
                      <a:fillRect/>
                    </a:stretch>
                  </pic:blipFill>
                  <pic:spPr>
                    <a:xfrm>
                      <a:off x="0" y="0"/>
                      <a:ext cx="7656195" cy="10858500"/>
                    </a:xfrm>
                    <a:prstGeom prst="rect">
                      <a:avLst/>
                    </a:prstGeom>
                    <a:noFill/>
                    <a:ln w="9525">
                      <a:noFill/>
                      <a:miter lim="800000"/>
                      <a:headEnd/>
                      <a:tailEnd/>
                    </a:ln>
                  </pic:spPr>
                </pic:pic>
              </a:graphicData>
            </a:graphic>
          </wp:anchor>
        </w:drawing>
      </w:r>
    </w:p>
    <w:p>
      <w:pPr>
        <w:widowControl/>
        <w:jc w:val="left"/>
      </w:pPr>
      <w:r>
        <mc:AlternateContent>
          <mc:Choice Requires="wps">
            <w:drawing>
              <wp:anchor distT="0" distB="0" distL="114300" distR="114300" simplePos="0" relativeHeight="251664384" behindDoc="0" locked="0" layoutInCell="1" allowOverlap="1">
                <wp:simplePos x="0" y="0"/>
                <wp:positionH relativeFrom="page">
                  <wp:posOffset>-309245</wp:posOffset>
                </wp:positionH>
                <wp:positionV relativeFrom="paragraph">
                  <wp:posOffset>6365875</wp:posOffset>
                </wp:positionV>
                <wp:extent cx="5010150" cy="2278380"/>
                <wp:effectExtent l="0" t="0" r="0" b="7620"/>
                <wp:wrapNone/>
                <wp:docPr id="1" name="文本框 1"/>
                <wp:cNvGraphicFramePr/>
                <a:graphic xmlns:a="http://schemas.openxmlformats.org/drawingml/2006/main">
                  <a:graphicData uri="http://schemas.microsoft.com/office/word/2010/wordprocessingShape">
                    <wps:wsp>
                      <wps:cNvSpPr txBox="1">
                        <a:spLocks noChangeArrowheads="1"/>
                      </wps:cNvSpPr>
                      <wps:spPr bwMode="auto">
                        <a:xfrm>
                          <a:off x="0" y="0"/>
                          <a:ext cx="5010150" cy="2278380"/>
                        </a:xfrm>
                        <a:prstGeom prst="rect">
                          <a:avLst/>
                        </a:prstGeom>
                        <a:solidFill>
                          <a:srgbClr val="FFFFFF"/>
                        </a:solidFill>
                        <a:ln>
                          <a:noFill/>
                        </a:ln>
                      </wps:spPr>
                      <wps:txbx>
                        <w:txbxContent>
                          <w:p>
                            <w:pPr>
                              <w:tabs>
                                <w:tab w:val="left" w:pos="1080"/>
                              </w:tabs>
                              <w:ind w:left="840"/>
                              <w:rPr>
                                <w:rFonts w:ascii="宋体"/>
                              </w:rPr>
                            </w:pPr>
                            <w:r>
                              <w:rPr>
                                <w:rFonts w:hint="eastAsia" w:ascii="宋体"/>
                              </w:rPr>
                              <w:t xml:space="preserve">  </w:t>
                            </w:r>
                          </w:p>
                          <w:p>
                            <w:pPr>
                              <w:tabs>
                                <w:tab w:val="left" w:pos="1080"/>
                              </w:tabs>
                              <w:ind w:left="840"/>
                              <w:rPr>
                                <w:rFonts w:ascii="宋体"/>
                              </w:rPr>
                            </w:pPr>
                            <w:r>
                              <w:rPr>
                                <w:rFonts w:hint="eastAsia" w:ascii="宋体"/>
                              </w:rPr>
                              <w:t xml:space="preserve">  </w:t>
                            </w:r>
                          </w:p>
                          <w:p>
                            <w:pPr>
                              <w:tabs>
                                <w:tab w:val="left" w:pos="1080"/>
                              </w:tabs>
                              <w:ind w:left="840"/>
                              <w:rPr>
                                <w:rFonts w:ascii="宋体"/>
                              </w:rPr>
                            </w:pPr>
                            <w:r>
                              <w:rPr>
                                <w:rFonts w:hint="eastAsia" w:ascii="宋体"/>
                              </w:rPr>
                              <w:t xml:space="preserve">  </w:t>
                            </w:r>
                          </w:p>
                          <w:p>
                            <w:pPr>
                              <w:tabs>
                                <w:tab w:val="left" w:pos="825"/>
                              </w:tabs>
                              <w:rPr>
                                <w:rFonts w:ascii="宋体"/>
                              </w:rPr>
                            </w:pPr>
                            <w:r>
                              <w:rPr>
                                <w:rFonts w:hint="eastAsia" w:ascii="宋体"/>
                              </w:rPr>
                              <w:tab/>
                            </w:r>
                            <w:r>
                              <w:rPr>
                                <w:rFonts w:hint="eastAsia" w:ascii="宋体"/>
                              </w:rPr>
                              <w:t>上海泛微网络科技股份有限公司</w:t>
                            </w:r>
                          </w:p>
                          <w:p>
                            <w:pPr>
                              <w:tabs>
                                <w:tab w:val="left" w:pos="825"/>
                              </w:tabs>
                              <w:rPr>
                                <w:rFonts w:ascii="宋体"/>
                              </w:rPr>
                            </w:pPr>
                            <w:r>
                              <w:rPr>
                                <w:rFonts w:hint="eastAsia" w:ascii="宋体"/>
                              </w:rPr>
                              <w:tab/>
                            </w:r>
                            <w:r>
                              <w:rPr>
                                <w:rFonts w:ascii="宋体"/>
                              </w:rPr>
                              <w:t>Weaver Software</w:t>
                            </w:r>
                          </w:p>
                          <w:p>
                            <w:pPr>
                              <w:tabs>
                                <w:tab w:val="left" w:pos="1080"/>
                              </w:tabs>
                              <w:ind w:left="1" w:firstLine="840" w:firstLineChars="400"/>
                              <w:rPr>
                                <w:rFonts w:ascii="宋体"/>
                              </w:rPr>
                            </w:pPr>
                            <w:r>
                              <w:rPr>
                                <w:rFonts w:hint="eastAsia" w:ascii="宋体"/>
                              </w:rPr>
                              <w:t>上海·联航路1188号·浦江智谷33号楼泛微软件大厦</w:t>
                            </w:r>
                          </w:p>
                          <w:p>
                            <w:pPr>
                              <w:tabs>
                                <w:tab w:val="left" w:pos="1080"/>
                              </w:tabs>
                              <w:ind w:left="1" w:firstLine="840" w:firstLineChars="400"/>
                              <w:rPr>
                                <w:rFonts w:ascii="宋体"/>
                              </w:rPr>
                            </w:pPr>
                            <w:r>
                              <w:rPr>
                                <w:rFonts w:ascii="宋体"/>
                              </w:rPr>
                              <w:t>邮政编码：201112</w:t>
                            </w:r>
                          </w:p>
                          <w:p>
                            <w:pPr>
                              <w:tabs>
                                <w:tab w:val="left" w:pos="1080"/>
                              </w:tabs>
                              <w:ind w:left="1" w:firstLine="840" w:firstLineChars="400"/>
                              <w:rPr>
                                <w:rFonts w:ascii="宋体"/>
                              </w:rPr>
                            </w:pPr>
                            <w:r>
                              <w:rPr>
                                <w:rFonts w:ascii="宋体"/>
                              </w:rPr>
                              <w:t>电话：+86-021-68869298</w:t>
                            </w:r>
                          </w:p>
                          <w:p>
                            <w:pPr>
                              <w:tabs>
                                <w:tab w:val="left" w:pos="1080"/>
                              </w:tabs>
                              <w:ind w:left="1" w:firstLine="840" w:firstLineChars="400"/>
                              <w:rPr>
                                <w:rFonts w:ascii="宋体"/>
                              </w:rPr>
                            </w:pPr>
                            <w:r>
                              <w:rPr>
                                <w:rFonts w:ascii="宋体"/>
                              </w:rPr>
                              <w:t>传真：+86-021-50942278</w:t>
                            </w:r>
                          </w:p>
                          <w:p>
                            <w:pPr>
                              <w:ind w:left="720" w:leftChars="343" w:firstLine="105" w:firstLineChars="50"/>
                              <w:rPr>
                                <w:rFonts w:ascii="宋体"/>
                              </w:rPr>
                            </w:pPr>
                            <w:r>
                              <w:rPr>
                                <w:rFonts w:ascii="宋体"/>
                              </w:rPr>
                              <w:t xml:space="preserve">电邮：sales@weaver.com.cn </w:t>
                            </w:r>
                          </w:p>
                          <w:p>
                            <w:pPr>
                              <w:spacing w:line="360" w:lineRule="auto"/>
                              <w:ind w:left="1"/>
                              <w:rPr>
                                <w:rFonts w:ascii="宋体"/>
                                <w:b/>
                                <w:bCs/>
                              </w:rPr>
                            </w:pPr>
                          </w:p>
                          <w:p>
                            <w:pPr>
                              <w:spacing w:line="264" w:lineRule="auto"/>
                              <w:ind w:left="720"/>
                              <w:rPr>
                                <w:b/>
                                <w:bCs/>
                              </w:rPr>
                            </w:pPr>
                          </w:p>
                        </w:txbxContent>
                      </wps:txbx>
                      <wps:bodyPr rot="0" vert="horz" wrap="square" lIns="91440" tIns="45720" rIns="91440" bIns="45720" anchor="t" anchorCtr="0" upright="1">
                        <a:noAutofit/>
                      </wps:bodyPr>
                    </wps:wsp>
                  </a:graphicData>
                </a:graphic>
              </wp:anchor>
            </w:drawing>
          </mc:Choice>
          <mc:Fallback>
            <w:pict>
              <v:shape id="_x0000_s1026" o:spid="_x0000_s1026" o:spt="202" type="#_x0000_t202" style="position:absolute;left:0pt;margin-left:-24.35pt;margin-top:501.25pt;height:179.4pt;width:394.5pt;mso-position-horizontal-relative:page;z-index:251664384;mso-width-relative:page;mso-height-relative:page;" fillcolor="#FFFFFF" filled="t" stroked="f" coordsize="21600,21600" o:gfxdata="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">
                <v:fill on="t" focussize="0,0"/>
                <v:stroke on="f"/>
                <v:imagedata o:title=""/>
                <o:lock v:ext="edit" aspectratio="f"/>
                <v:textbox>
                  <w:txbxContent>
                    <w:p>
                      <w:pPr>
                        <w:tabs>
                          <w:tab w:val="left" w:pos="1080"/>
                        </w:tabs>
                        <w:ind w:left="840"/>
                        <w:rPr>
                          <w:rFonts w:ascii="宋体"/>
                        </w:rPr>
                      </w:pPr>
                      <w:r>
                        <w:rPr>
                          <w:rFonts w:hint="eastAsia" w:ascii="宋体"/>
                        </w:rPr>
                        <w:t xml:space="preserve">  </w:t>
                      </w:r>
                    </w:p>
                    <w:p>
                      <w:pPr>
                        <w:tabs>
                          <w:tab w:val="left" w:pos="1080"/>
                        </w:tabs>
                        <w:ind w:left="840"/>
                        <w:rPr>
                          <w:rFonts w:ascii="宋体"/>
                        </w:rPr>
                      </w:pPr>
                      <w:r>
                        <w:rPr>
                          <w:rFonts w:hint="eastAsia" w:ascii="宋体"/>
                        </w:rPr>
                        <w:t xml:space="preserve">  </w:t>
                      </w:r>
                    </w:p>
                    <w:p>
                      <w:pPr>
                        <w:tabs>
                          <w:tab w:val="left" w:pos="1080"/>
                        </w:tabs>
                        <w:ind w:left="840"/>
                        <w:rPr>
                          <w:rFonts w:ascii="宋体"/>
                        </w:rPr>
                      </w:pPr>
                      <w:r>
                        <w:rPr>
                          <w:rFonts w:hint="eastAsia" w:ascii="宋体"/>
                        </w:rPr>
                        <w:t xml:space="preserve">  </w:t>
                      </w:r>
                    </w:p>
                    <w:p>
                      <w:pPr>
                        <w:tabs>
                          <w:tab w:val="left" w:pos="825"/>
                        </w:tabs>
                        <w:rPr>
                          <w:rFonts w:ascii="宋体"/>
                        </w:rPr>
                      </w:pPr>
                      <w:r>
                        <w:rPr>
                          <w:rFonts w:hint="eastAsia" w:ascii="宋体"/>
                        </w:rPr>
                        <w:tab/>
                      </w:r>
                      <w:r>
                        <w:rPr>
                          <w:rFonts w:hint="eastAsia" w:ascii="宋体"/>
                        </w:rPr>
                        <w:t>上海泛微网络科技股份有限公司</w:t>
                      </w:r>
                    </w:p>
                    <w:p>
                      <w:pPr>
                        <w:tabs>
                          <w:tab w:val="left" w:pos="825"/>
                        </w:tabs>
                        <w:rPr>
                          <w:rFonts w:ascii="宋体"/>
                        </w:rPr>
                      </w:pPr>
                      <w:r>
                        <w:rPr>
                          <w:rFonts w:hint="eastAsia" w:ascii="宋体"/>
                        </w:rPr>
                        <w:tab/>
                      </w:r>
                      <w:r>
                        <w:rPr>
                          <w:rFonts w:ascii="宋体"/>
                        </w:rPr>
                        <w:t>Weaver Software</w:t>
                      </w:r>
                    </w:p>
                    <w:p>
                      <w:pPr>
                        <w:tabs>
                          <w:tab w:val="left" w:pos="1080"/>
                        </w:tabs>
                        <w:ind w:left="1" w:firstLine="840" w:firstLineChars="400"/>
                        <w:rPr>
                          <w:rFonts w:ascii="宋体"/>
                        </w:rPr>
                      </w:pPr>
                      <w:r>
                        <w:rPr>
                          <w:rFonts w:hint="eastAsia" w:ascii="宋体"/>
                        </w:rPr>
                        <w:t>上海·联航路1188号·浦江智谷33号楼泛微软件大厦</w:t>
                      </w:r>
                    </w:p>
                    <w:p>
                      <w:pPr>
                        <w:tabs>
                          <w:tab w:val="left" w:pos="1080"/>
                        </w:tabs>
                        <w:ind w:left="1" w:firstLine="840" w:firstLineChars="400"/>
                        <w:rPr>
                          <w:rFonts w:ascii="宋体"/>
                        </w:rPr>
                      </w:pPr>
                      <w:r>
                        <w:rPr>
                          <w:rFonts w:ascii="宋体"/>
                        </w:rPr>
                        <w:t>邮政编码：201112</w:t>
                      </w:r>
                    </w:p>
                    <w:p>
                      <w:pPr>
                        <w:tabs>
                          <w:tab w:val="left" w:pos="1080"/>
                        </w:tabs>
                        <w:ind w:left="1" w:firstLine="840" w:firstLineChars="400"/>
                        <w:rPr>
                          <w:rFonts w:ascii="宋体"/>
                        </w:rPr>
                      </w:pPr>
                      <w:r>
                        <w:rPr>
                          <w:rFonts w:ascii="宋体"/>
                        </w:rPr>
                        <w:t>电话：+86-021-68869298</w:t>
                      </w:r>
                    </w:p>
                    <w:p>
                      <w:pPr>
                        <w:tabs>
                          <w:tab w:val="left" w:pos="1080"/>
                        </w:tabs>
                        <w:ind w:left="1" w:firstLine="840" w:firstLineChars="400"/>
                        <w:rPr>
                          <w:rFonts w:ascii="宋体"/>
                        </w:rPr>
                      </w:pPr>
                      <w:r>
                        <w:rPr>
                          <w:rFonts w:ascii="宋体"/>
                        </w:rPr>
                        <w:t>传真：+86-021-50942278</w:t>
                      </w:r>
                    </w:p>
                    <w:p>
                      <w:pPr>
                        <w:ind w:left="720" w:leftChars="343" w:firstLine="105" w:firstLineChars="50"/>
                        <w:rPr>
                          <w:rFonts w:ascii="宋体"/>
                        </w:rPr>
                      </w:pPr>
                      <w:r>
                        <w:rPr>
                          <w:rFonts w:ascii="宋体"/>
                        </w:rPr>
                        <w:t xml:space="preserve">电邮：sales@weaver.com.cn </w:t>
                      </w:r>
                    </w:p>
                    <w:p>
                      <w:pPr>
                        <w:spacing w:line="360" w:lineRule="auto"/>
                        <w:ind w:left="1"/>
                        <w:rPr>
                          <w:rFonts w:ascii="宋体"/>
                          <w:b/>
                          <w:bCs/>
                        </w:rPr>
                      </w:pPr>
                    </w:p>
                    <w:p>
                      <w:pPr>
                        <w:spacing w:line="264" w:lineRule="auto"/>
                        <w:ind w:left="720"/>
                        <w:rPr>
                          <w:b/>
                          <w:bCs/>
                        </w:rPr>
                      </w:pPr>
                    </w:p>
                  </w:txbxContent>
                </v:textbox>
              </v:shape>
            </w:pict>
          </mc:Fallback>
        </mc:AlternateContent>
      </w:r>
      <w:r>
        <mc:AlternateContent>
          <mc:Choice Requires="wps">
            <w:drawing>
              <wp:anchor distT="0" distB="0" distL="114300" distR="114300" simplePos="0" relativeHeight="251662336" behindDoc="0" locked="0" layoutInCell="1" allowOverlap="1">
                <wp:simplePos x="0" y="0"/>
                <wp:positionH relativeFrom="margin">
                  <wp:posOffset>-995680</wp:posOffset>
                </wp:positionH>
                <wp:positionV relativeFrom="paragraph">
                  <wp:posOffset>1535430</wp:posOffset>
                </wp:positionV>
                <wp:extent cx="5951855" cy="2286000"/>
                <wp:effectExtent l="0" t="0" r="0" b="0"/>
                <wp:wrapNone/>
                <wp:docPr id="2" name="文本框 2"/>
                <wp:cNvGraphicFramePr/>
                <a:graphic xmlns:a="http://schemas.openxmlformats.org/drawingml/2006/main">
                  <a:graphicData uri="http://schemas.microsoft.com/office/word/2010/wordprocessingShape">
                    <wps:wsp>
                      <wps:cNvSpPr txBox="1">
                        <a:spLocks noChangeArrowheads="1"/>
                      </wps:cNvSpPr>
                      <wps:spPr bwMode="auto">
                        <a:xfrm>
                          <a:off x="0" y="0"/>
                          <a:ext cx="5951747" cy="2286000"/>
                        </a:xfrm>
                        <a:prstGeom prst="rect">
                          <a:avLst/>
                        </a:prstGeom>
                        <a:solidFill>
                          <a:srgbClr val="FFFFFF"/>
                        </a:solidFill>
                        <a:ln>
                          <a:noFill/>
                        </a:ln>
                      </wps:spPr>
                      <wps:txbx>
                        <w:txbxContent>
                          <w:p>
                            <w:pPr>
                              <w:rPr>
                                <w:rFonts w:eastAsia="文鼎新艺体简"/>
                                <w:sz w:val="56"/>
                                <w14:shadow w14:blurRad="50800" w14:dist="38100" w14:dir="2700000" w14:sx="100000" w14:sy="100000" w14:kx="0" w14:ky="0" w14:algn="tl">
                                  <w14:srgbClr w14:val="000000">
                                    <w14:alpha w14:val="60000"/>
                                  </w14:srgbClr>
                                </w14:shadow>
                              </w:rPr>
                            </w:pPr>
                            <w:r>
                              <w:rPr>
                                <w:rFonts w:hint="eastAsia" w:eastAsia="文鼎新艺体简"/>
                                <w:sz w:val="56"/>
                                <w14:shadow w14:blurRad="50800" w14:dist="38100" w14:dir="2700000" w14:sx="100000" w14:sy="100000" w14:kx="0" w14:ky="0" w14:algn="tl">
                                  <w14:srgbClr w14:val="000000">
                                    <w14:alpha w14:val="60000"/>
                                  </w14:srgbClr>
                                </w14:shadow>
                              </w:rPr>
                              <w:t>中国铁塔e-cology协同办公系统项目</w:t>
                            </w:r>
                          </w:p>
                          <w:p>
                            <w:pPr>
                              <w:rPr>
                                <w:b/>
                                <w:sz w:val="24"/>
                                <w:szCs w:val="24"/>
                              </w:rPr>
                            </w:pPr>
                            <w:r>
                              <w:rPr>
                                <w:rFonts w:hint="eastAsia" w:ascii="文鼎新艺体简" w:eastAsia="文鼎新艺体简"/>
                                <w:b/>
                                <w:sz w:val="36"/>
                              </w:rPr>
                              <w:t>泛微</w:t>
                            </w:r>
                            <w:r>
                              <w:rPr>
                                <w:rFonts w:ascii="文鼎新艺体简" w:eastAsia="文鼎新艺体简"/>
                                <w:b/>
                                <w:sz w:val="36"/>
                              </w:rPr>
                              <w:t>OA门户开发需求方案</w:t>
                            </w:r>
                          </w:p>
                        </w:txbxContent>
                      </wps:txbx>
                      <wps:bodyPr rot="0" vert="horz" wrap="square" lIns="91440" tIns="45720" rIns="91440" bIns="45720" anchor="t" anchorCtr="0" upright="1">
                        <a:noAutofit/>
                      </wps:bodyPr>
                    </wps:wsp>
                  </a:graphicData>
                </a:graphic>
              </wp:anchor>
            </w:drawing>
          </mc:Choice>
          <mc:Fallback>
            <w:pict>
              <v:shape id="_x0000_s1026" o:spid="_x0000_s1026" o:spt="202" type="#_x0000_t202" style="position:absolute;left:0pt;margin-left:-78.4pt;margin-top:120.9pt;height:180pt;width:468.65pt;mso-position-horizontal-relative:margin;z-index:251662336;mso-width-relative:page;mso-height-relative:page;" fillcolor="#FFFFFF" filled="t" stroked="f" coordsize="21600,21600" o:gfxdata="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">
                <v:fill on="t" focussize="0,0"/>
                <v:stroke on="f"/>
                <v:imagedata o:title=""/>
                <o:lock v:ext="edit" aspectratio="f"/>
                <v:textbox>
                  <w:txbxContent>
                    <w:p>
                      <w:pPr>
                        <w:rPr>
                          <w:rFonts w:eastAsia="文鼎新艺体简"/>
                          <w:sz w:val="56"/>
                          <w14:shadow w14:blurRad="50800" w14:dist="38100" w14:dir="2700000" w14:sx="100000" w14:sy="100000" w14:kx="0" w14:ky="0" w14:algn="tl">
                            <w14:srgbClr w14:val="000000">
                              <w14:alpha w14:val="60000"/>
                            </w14:srgbClr>
                          </w14:shadow>
                        </w:rPr>
                      </w:pPr>
                      <w:r>
                        <w:rPr>
                          <w:rFonts w:hint="eastAsia" w:eastAsia="文鼎新艺体简"/>
                          <w:sz w:val="56"/>
                          <w14:shadow w14:blurRad="50800" w14:dist="38100" w14:dir="2700000" w14:sx="100000" w14:sy="100000" w14:kx="0" w14:ky="0" w14:algn="tl">
                            <w14:srgbClr w14:val="000000">
                              <w14:alpha w14:val="60000"/>
                            </w14:srgbClr>
                          </w14:shadow>
                        </w:rPr>
                        <w:t>中国铁塔e-cology协同办公系统项目</w:t>
                      </w:r>
                    </w:p>
                    <w:p>
                      <w:pPr>
                        <w:rPr>
                          <w:b/>
                          <w:sz w:val="24"/>
                          <w:szCs w:val="24"/>
                        </w:rPr>
                      </w:pPr>
                      <w:r>
                        <w:rPr>
                          <w:rFonts w:hint="eastAsia" w:ascii="文鼎新艺体简" w:eastAsia="文鼎新艺体简"/>
                          <w:b/>
                          <w:sz w:val="36"/>
                        </w:rPr>
                        <w:t>泛微</w:t>
                      </w:r>
                      <w:r>
                        <w:rPr>
                          <w:rFonts w:ascii="文鼎新艺体简" w:eastAsia="文鼎新艺体简"/>
                          <w:b/>
                          <w:sz w:val="36"/>
                        </w:rPr>
                        <w:t>OA门户开发需求方案</w:t>
                      </w:r>
                    </w:p>
                  </w:txbxContent>
                </v:textbox>
              </v:shape>
            </w:pict>
          </mc:Fallback>
        </mc:AlternateContent>
      </w:r>
      <w:r>
        <w:br w:type="page"/>
      </w:r>
    </w:p>
    <w:p/>
    <w:p/>
    <w:p>
      <w:pPr>
        <w:pStyle w:val="2"/>
        <w:numPr>
          <w:ilvl w:val="0"/>
          <w:numId w:val="0"/>
        </w:numPr>
        <w:spacing w:before="0" w:after="0" w:line="240" w:lineRule="auto"/>
        <w:jc w:val="center"/>
        <w:rPr>
          <w:rFonts w:ascii="黑体" w:hAnsi="宋体" w:eastAsia="黑体"/>
          <w:color w:val="000000"/>
          <w:sz w:val="36"/>
          <w:szCs w:val="36"/>
        </w:rPr>
      </w:pPr>
      <w:bookmarkStart w:id="0" w:name="_Toc499669981"/>
      <w:bookmarkStart w:id="1" w:name="_Toc262544390"/>
      <w:bookmarkStart w:id="2" w:name="_Toc119987483"/>
      <w:bookmarkStart w:id="3" w:name="_Toc191694749"/>
      <w:bookmarkStart w:id="4" w:name="_Toc500787217"/>
      <w:bookmarkStart w:id="5" w:name="_Toc117764390"/>
      <w:r>
        <w:rPr>
          <w:rFonts w:hint="eastAsia" w:ascii="黑体" w:hAnsi="宋体" w:eastAsia="黑体"/>
          <w:color w:val="000000"/>
          <w:sz w:val="36"/>
          <w:szCs w:val="36"/>
        </w:rPr>
        <w:t>文档版本控制</w:t>
      </w:r>
      <w:bookmarkEnd w:id="0"/>
      <w:bookmarkEnd w:id="1"/>
      <w:bookmarkEnd w:id="2"/>
      <w:bookmarkEnd w:id="3"/>
      <w:bookmarkEnd w:id="4"/>
      <w:bookmarkEnd w:id="5"/>
    </w:p>
    <w:tbl>
      <w:tblPr>
        <w:tblStyle w:val="19"/>
        <w:tblW w:w="9453" w:type="dxa"/>
        <w:jc w:val="center"/>
        <w:tblInd w:w="0" w:type="dxa"/>
        <w:tblBorders>
          <w:top w:val="double" w:color="auto" w:sz="12" w:space="0"/>
          <w:left w:val="double" w:color="auto" w:sz="12" w:space="0"/>
          <w:bottom w:val="double" w:color="auto" w:sz="12" w:space="0"/>
          <w:right w:val="double" w:color="auto" w:sz="12" w:space="0"/>
          <w:insideH w:val="single" w:color="auto" w:sz="4" w:space="0"/>
          <w:insideV w:val="none" w:color="auto" w:sz="0" w:space="0"/>
        </w:tblBorders>
        <w:tblLayout w:type="fixed"/>
        <w:tblCellMar>
          <w:top w:w="0" w:type="dxa"/>
          <w:left w:w="108" w:type="dxa"/>
          <w:bottom w:w="0" w:type="dxa"/>
          <w:right w:w="108" w:type="dxa"/>
        </w:tblCellMar>
      </w:tblPr>
      <w:tblGrid>
        <w:gridCol w:w="664"/>
        <w:gridCol w:w="767"/>
        <w:gridCol w:w="633"/>
        <w:gridCol w:w="983"/>
        <w:gridCol w:w="2517"/>
        <w:gridCol w:w="982"/>
        <w:gridCol w:w="2907"/>
      </w:tblGrid>
      <w:tr>
        <w:tblPrEx>
          <w:tblBorders>
            <w:top w:val="double" w:color="auto" w:sz="12" w:space="0"/>
            <w:left w:val="double" w:color="auto" w:sz="12" w:space="0"/>
            <w:bottom w:val="double" w:color="auto" w:sz="12" w:space="0"/>
            <w:right w:val="double" w:color="auto" w:sz="12" w:space="0"/>
            <w:insideH w:val="single" w:color="auto" w:sz="4" w:space="0"/>
            <w:insideV w:val="none" w:color="auto" w:sz="0" w:space="0"/>
          </w:tblBorders>
          <w:tblLayout w:type="fixed"/>
          <w:tblCellMar>
            <w:top w:w="0" w:type="dxa"/>
            <w:left w:w="108" w:type="dxa"/>
            <w:bottom w:w="0" w:type="dxa"/>
            <w:right w:w="108" w:type="dxa"/>
          </w:tblCellMar>
        </w:tblPrEx>
        <w:trPr>
          <w:trHeight w:val="738" w:hRule="atLeast"/>
          <w:jc w:val="center"/>
        </w:trPr>
        <w:tc>
          <w:tcPr>
            <w:tcW w:w="9453" w:type="dxa"/>
            <w:gridSpan w:val="7"/>
            <w:tcBorders>
              <w:top w:val="double" w:color="auto" w:sz="12" w:space="0"/>
              <w:bottom w:val="single" w:color="auto" w:sz="12" w:space="0"/>
            </w:tcBorders>
            <w:shd w:val="clear" w:color="auto" w:fill="3366FF"/>
            <w:vAlign w:val="center"/>
          </w:tcPr>
          <w:p>
            <w:pPr>
              <w:rPr>
                <w:rFonts w:ascii="Verdana" w:hAnsi="Verdana"/>
                <w:b/>
                <w:color w:val="FFFFFF"/>
                <w:sz w:val="18"/>
                <w:szCs w:val="18"/>
              </w:rPr>
            </w:pPr>
            <w:r>
              <w:rPr>
                <w:rFonts w:ascii="Verdana"/>
                <w:b/>
                <w:color w:val="FFFFFF"/>
                <w:sz w:val="18"/>
                <w:szCs w:val="18"/>
              </w:rPr>
              <w:t>文档简要信息：</w:t>
            </w:r>
          </w:p>
        </w:tc>
      </w:tr>
      <w:tr>
        <w:tblPrEx>
          <w:tblBorders>
            <w:top w:val="double" w:color="auto" w:sz="12" w:space="0"/>
            <w:left w:val="double" w:color="auto" w:sz="12" w:space="0"/>
            <w:bottom w:val="double" w:color="auto" w:sz="12" w:space="0"/>
            <w:right w:val="double" w:color="auto" w:sz="12" w:space="0"/>
            <w:insideH w:val="single" w:color="auto" w:sz="4" w:space="0"/>
            <w:insideV w:val="none" w:color="auto" w:sz="0" w:space="0"/>
          </w:tblBorders>
          <w:tblLayout w:type="fixed"/>
          <w:tblCellMar>
            <w:top w:w="0" w:type="dxa"/>
            <w:left w:w="108" w:type="dxa"/>
            <w:bottom w:w="0" w:type="dxa"/>
            <w:right w:w="108" w:type="dxa"/>
          </w:tblCellMar>
        </w:tblPrEx>
        <w:trPr>
          <w:trHeight w:val="738" w:hRule="atLeast"/>
          <w:jc w:val="center"/>
        </w:trPr>
        <w:tc>
          <w:tcPr>
            <w:tcW w:w="1431" w:type="dxa"/>
            <w:gridSpan w:val="2"/>
            <w:tcBorders>
              <w:top w:val="single" w:color="auto" w:sz="12" w:space="0"/>
              <w:bottom w:val="single" w:color="auto" w:sz="4" w:space="0"/>
              <w:right w:val="single" w:color="auto" w:sz="4" w:space="0"/>
            </w:tcBorders>
            <w:vAlign w:val="center"/>
          </w:tcPr>
          <w:p>
            <w:pPr>
              <w:pStyle w:val="26"/>
              <w:spacing w:beforeLines="0" w:afterLines="0"/>
              <w:jc w:val="right"/>
              <w:rPr>
                <w:rFonts w:ascii="Verdana" w:hAnsi="Verdana"/>
                <w:sz w:val="18"/>
                <w:szCs w:val="18"/>
              </w:rPr>
            </w:pPr>
            <w:r>
              <w:rPr>
                <w:rFonts w:ascii="Verdana" w:hAnsi="Verdana"/>
                <w:sz w:val="18"/>
                <w:szCs w:val="18"/>
              </w:rPr>
              <w:t>文档主题</w:t>
            </w:r>
          </w:p>
        </w:tc>
        <w:tc>
          <w:tcPr>
            <w:tcW w:w="8022" w:type="dxa"/>
            <w:gridSpan w:val="5"/>
            <w:tcBorders>
              <w:top w:val="single" w:color="auto" w:sz="12" w:space="0"/>
              <w:left w:val="single" w:color="auto" w:sz="4" w:space="0"/>
              <w:bottom w:val="single" w:color="auto" w:sz="4" w:space="0"/>
            </w:tcBorders>
            <w:vAlign w:val="center"/>
          </w:tcPr>
          <w:p>
            <w:pPr>
              <w:rPr>
                <w:rFonts w:ascii="Verdana" w:hAnsi="Verdana"/>
                <w:sz w:val="18"/>
                <w:szCs w:val="18"/>
              </w:rPr>
            </w:pPr>
            <w:r>
              <w:rPr>
                <w:rFonts w:hint="eastAsia" w:ascii="Verdana" w:hAnsi="Verdana"/>
                <w:sz w:val="18"/>
                <w:szCs w:val="18"/>
              </w:rPr>
              <w:t>中国铁塔</w:t>
            </w:r>
            <w:r>
              <w:rPr>
                <w:rFonts w:ascii="Verdana" w:hAnsi="Verdana"/>
                <w:sz w:val="18"/>
                <w:szCs w:val="18"/>
              </w:rPr>
              <w:t>____</w:t>
            </w:r>
            <w:r>
              <w:rPr>
                <w:rFonts w:hint="eastAsia" w:ascii="Verdana" w:hAnsi="Verdana"/>
                <w:sz w:val="18"/>
                <w:szCs w:val="18"/>
              </w:rPr>
              <w:t>泛微</w:t>
            </w:r>
            <w:r>
              <w:rPr>
                <w:rFonts w:ascii="Verdana" w:hAnsi="Verdana"/>
                <w:sz w:val="18"/>
                <w:szCs w:val="18"/>
              </w:rPr>
              <w:t>OA门户开发需求方案2017-12-07</w:t>
            </w:r>
          </w:p>
        </w:tc>
      </w:tr>
      <w:tr>
        <w:tblPrEx>
          <w:tblBorders>
            <w:top w:val="double" w:color="auto" w:sz="12" w:space="0"/>
            <w:left w:val="double" w:color="auto" w:sz="12" w:space="0"/>
            <w:bottom w:val="double" w:color="auto" w:sz="12" w:space="0"/>
            <w:right w:val="double" w:color="auto" w:sz="12" w:space="0"/>
            <w:insideH w:val="single" w:color="auto" w:sz="4" w:space="0"/>
            <w:insideV w:val="none" w:color="auto" w:sz="0" w:space="0"/>
          </w:tblBorders>
          <w:tblLayout w:type="fixed"/>
          <w:tblCellMar>
            <w:top w:w="0" w:type="dxa"/>
            <w:left w:w="108" w:type="dxa"/>
            <w:bottom w:w="0" w:type="dxa"/>
            <w:right w:w="108" w:type="dxa"/>
          </w:tblCellMar>
        </w:tblPrEx>
        <w:trPr>
          <w:trHeight w:val="686" w:hRule="atLeast"/>
          <w:jc w:val="center"/>
        </w:trPr>
        <w:tc>
          <w:tcPr>
            <w:tcW w:w="1431" w:type="dxa"/>
            <w:gridSpan w:val="2"/>
            <w:tcBorders>
              <w:top w:val="single" w:color="auto" w:sz="4" w:space="0"/>
              <w:bottom w:val="single" w:color="auto" w:sz="4" w:space="0"/>
              <w:right w:val="single" w:color="auto" w:sz="4" w:space="0"/>
            </w:tcBorders>
            <w:vAlign w:val="center"/>
          </w:tcPr>
          <w:p>
            <w:pPr>
              <w:pStyle w:val="26"/>
              <w:spacing w:beforeLines="0" w:afterLines="0"/>
              <w:jc w:val="right"/>
              <w:rPr>
                <w:rFonts w:ascii="Verdana" w:hAnsi="Verdana"/>
                <w:sz w:val="18"/>
                <w:szCs w:val="18"/>
              </w:rPr>
            </w:pPr>
            <w:r>
              <w:rPr>
                <w:rFonts w:ascii="Verdana" w:hAnsi="Verdana"/>
                <w:sz w:val="18"/>
                <w:szCs w:val="18"/>
              </w:rPr>
              <w:t>作者</w:t>
            </w:r>
          </w:p>
        </w:tc>
        <w:tc>
          <w:tcPr>
            <w:tcW w:w="8022" w:type="dxa"/>
            <w:gridSpan w:val="5"/>
            <w:tcBorders>
              <w:top w:val="single" w:color="auto" w:sz="4" w:space="0"/>
              <w:left w:val="single" w:color="auto" w:sz="4" w:space="0"/>
              <w:bottom w:val="single" w:color="auto" w:sz="4" w:space="0"/>
            </w:tcBorders>
            <w:vAlign w:val="center"/>
          </w:tcPr>
          <w:p>
            <w:pPr>
              <w:rPr>
                <w:rFonts w:ascii="Verdana" w:hAnsi="Verdana"/>
                <w:sz w:val="18"/>
                <w:szCs w:val="18"/>
              </w:rPr>
            </w:pPr>
            <w:r>
              <w:rPr>
                <w:rFonts w:hint="eastAsia" w:ascii="Verdana" w:hAnsi="Verdana"/>
                <w:sz w:val="18"/>
                <w:szCs w:val="18"/>
              </w:rPr>
              <w:t>丁文康</w:t>
            </w:r>
          </w:p>
        </w:tc>
      </w:tr>
      <w:tr>
        <w:tblPrEx>
          <w:tblBorders>
            <w:top w:val="double" w:color="auto" w:sz="12" w:space="0"/>
            <w:left w:val="double" w:color="auto" w:sz="12" w:space="0"/>
            <w:bottom w:val="double" w:color="auto" w:sz="12" w:space="0"/>
            <w:right w:val="double" w:color="auto" w:sz="12" w:space="0"/>
            <w:insideH w:val="single" w:color="auto" w:sz="4" w:space="0"/>
            <w:insideV w:val="none" w:color="auto" w:sz="0" w:space="0"/>
          </w:tblBorders>
          <w:tblLayout w:type="fixed"/>
          <w:tblCellMar>
            <w:top w:w="0" w:type="dxa"/>
            <w:left w:w="108" w:type="dxa"/>
            <w:bottom w:w="0" w:type="dxa"/>
            <w:right w:w="108" w:type="dxa"/>
          </w:tblCellMar>
        </w:tblPrEx>
        <w:trPr>
          <w:trHeight w:val="306" w:hRule="atLeast"/>
          <w:jc w:val="center"/>
        </w:trPr>
        <w:tc>
          <w:tcPr>
            <w:tcW w:w="1431" w:type="dxa"/>
            <w:gridSpan w:val="2"/>
            <w:tcBorders>
              <w:top w:val="single" w:color="auto" w:sz="4" w:space="0"/>
              <w:bottom w:val="single" w:color="auto" w:sz="4" w:space="0"/>
              <w:right w:val="single" w:color="auto" w:sz="4" w:space="0"/>
            </w:tcBorders>
            <w:vAlign w:val="center"/>
          </w:tcPr>
          <w:p>
            <w:pPr>
              <w:pStyle w:val="26"/>
              <w:spacing w:beforeLines="0" w:afterLines="0"/>
              <w:jc w:val="right"/>
              <w:rPr>
                <w:rFonts w:ascii="Verdana" w:hAnsi="Verdana"/>
                <w:sz w:val="18"/>
                <w:szCs w:val="18"/>
              </w:rPr>
            </w:pPr>
            <w:r>
              <w:rPr>
                <w:rFonts w:ascii="Verdana" w:hAnsi="Verdana"/>
                <w:sz w:val="18"/>
                <w:szCs w:val="18"/>
              </w:rPr>
              <w:t>说明</w:t>
            </w:r>
          </w:p>
        </w:tc>
        <w:tc>
          <w:tcPr>
            <w:tcW w:w="8022" w:type="dxa"/>
            <w:gridSpan w:val="5"/>
            <w:tcBorders>
              <w:top w:val="single" w:color="auto" w:sz="4" w:space="0"/>
              <w:left w:val="single" w:color="auto" w:sz="4" w:space="0"/>
              <w:bottom w:val="single" w:color="auto" w:sz="4" w:space="0"/>
            </w:tcBorders>
            <w:vAlign w:val="center"/>
          </w:tcPr>
          <w:p>
            <w:pPr>
              <w:rPr>
                <w:rFonts w:ascii="Verdana" w:hAnsi="Verdana"/>
                <w:sz w:val="18"/>
                <w:szCs w:val="18"/>
              </w:rPr>
            </w:pPr>
            <w:r>
              <w:rPr>
                <w:rFonts w:hint="eastAsia" w:ascii="Verdana" w:hAnsi="Verdana"/>
                <w:sz w:val="18"/>
                <w:szCs w:val="18"/>
              </w:rPr>
              <w:t>泛微</w:t>
            </w:r>
            <w:r>
              <w:rPr>
                <w:rFonts w:ascii="Verdana" w:hAnsi="Verdana"/>
                <w:sz w:val="18"/>
                <w:szCs w:val="18"/>
              </w:rPr>
              <w:t>OA门户开发需求方案</w:t>
            </w:r>
          </w:p>
        </w:tc>
      </w:tr>
      <w:tr>
        <w:tblPrEx>
          <w:tblBorders>
            <w:top w:val="double" w:color="auto" w:sz="12" w:space="0"/>
            <w:left w:val="double" w:color="auto" w:sz="12" w:space="0"/>
            <w:bottom w:val="double" w:color="auto" w:sz="12" w:space="0"/>
            <w:right w:val="double" w:color="auto" w:sz="12" w:space="0"/>
            <w:insideH w:val="single" w:color="auto" w:sz="4" w:space="0"/>
            <w:insideV w:val="none" w:color="auto" w:sz="0" w:space="0"/>
          </w:tblBorders>
          <w:tblLayout w:type="fixed"/>
          <w:tblCellMar>
            <w:top w:w="0" w:type="dxa"/>
            <w:left w:w="108" w:type="dxa"/>
            <w:bottom w:w="0" w:type="dxa"/>
            <w:right w:w="108" w:type="dxa"/>
          </w:tblCellMar>
        </w:tblPrEx>
        <w:trPr>
          <w:trHeight w:val="582" w:hRule="atLeast"/>
          <w:jc w:val="center"/>
        </w:trPr>
        <w:tc>
          <w:tcPr>
            <w:tcW w:w="5564" w:type="dxa"/>
            <w:gridSpan w:val="5"/>
            <w:tcBorders>
              <w:top w:val="single" w:color="auto" w:sz="12" w:space="0"/>
              <w:bottom w:val="single" w:color="auto" w:sz="12" w:space="0"/>
              <w:right w:val="single" w:color="auto" w:sz="4" w:space="0"/>
            </w:tcBorders>
            <w:shd w:val="clear" w:color="auto" w:fill="3366FF"/>
            <w:vAlign w:val="center"/>
          </w:tcPr>
          <w:p>
            <w:pPr>
              <w:rPr>
                <w:rFonts w:ascii="Verdana" w:hAnsi="Verdana"/>
                <w:b/>
                <w:color w:val="FFFFFF"/>
                <w:sz w:val="18"/>
                <w:szCs w:val="18"/>
              </w:rPr>
            </w:pPr>
            <w:r>
              <w:rPr>
                <w:rFonts w:ascii="Verdana"/>
                <w:b/>
                <w:color w:val="FFFFFF"/>
                <w:sz w:val="18"/>
                <w:szCs w:val="18"/>
              </w:rPr>
              <w:t>文档版本历史：</w:t>
            </w:r>
          </w:p>
        </w:tc>
        <w:tc>
          <w:tcPr>
            <w:tcW w:w="3889" w:type="dxa"/>
            <w:gridSpan w:val="2"/>
            <w:tcBorders>
              <w:top w:val="single" w:color="auto" w:sz="12" w:space="0"/>
              <w:left w:val="single" w:color="auto" w:sz="4" w:space="0"/>
              <w:bottom w:val="single" w:color="auto" w:sz="12" w:space="0"/>
            </w:tcBorders>
            <w:shd w:val="clear" w:color="auto" w:fill="3366FF"/>
            <w:vAlign w:val="center"/>
          </w:tcPr>
          <w:p>
            <w:pPr>
              <w:rPr>
                <w:rFonts w:ascii="Verdana" w:hAnsi="Verdana"/>
                <w:b/>
                <w:color w:val="FFFFFF"/>
                <w:sz w:val="18"/>
                <w:szCs w:val="18"/>
              </w:rPr>
            </w:pPr>
          </w:p>
        </w:tc>
      </w:tr>
      <w:tr>
        <w:tblPrEx>
          <w:tblBorders>
            <w:top w:val="double" w:color="auto" w:sz="12" w:space="0"/>
            <w:left w:val="double" w:color="auto" w:sz="12" w:space="0"/>
            <w:bottom w:val="double" w:color="auto" w:sz="12" w:space="0"/>
            <w:right w:val="double" w:color="auto" w:sz="12" w:space="0"/>
            <w:insideH w:val="single" w:color="auto" w:sz="4" w:space="0"/>
            <w:insideV w:val="none" w:color="auto" w:sz="0" w:space="0"/>
          </w:tblBorders>
          <w:tblLayout w:type="fixed"/>
          <w:tblCellMar>
            <w:top w:w="0" w:type="dxa"/>
            <w:left w:w="108" w:type="dxa"/>
            <w:bottom w:w="0" w:type="dxa"/>
            <w:right w:w="108" w:type="dxa"/>
          </w:tblCellMar>
        </w:tblPrEx>
        <w:trPr>
          <w:trHeight w:val="738" w:hRule="atLeast"/>
          <w:jc w:val="center"/>
        </w:trPr>
        <w:tc>
          <w:tcPr>
            <w:tcW w:w="664" w:type="dxa"/>
            <w:tcBorders>
              <w:top w:val="single" w:color="auto" w:sz="12" w:space="0"/>
              <w:bottom w:val="single" w:color="auto" w:sz="4" w:space="0"/>
              <w:right w:val="single" w:color="auto" w:sz="4" w:space="0"/>
            </w:tcBorders>
            <w:shd w:val="clear" w:color="auto" w:fill="999999"/>
            <w:vAlign w:val="center"/>
          </w:tcPr>
          <w:p>
            <w:pPr>
              <w:jc w:val="center"/>
              <w:rPr>
                <w:rFonts w:ascii="Verdana" w:hAnsi="Verdana"/>
                <w:sz w:val="18"/>
                <w:szCs w:val="18"/>
              </w:rPr>
            </w:pPr>
            <w:r>
              <w:rPr>
                <w:rFonts w:ascii="Verdana"/>
                <w:sz w:val="18"/>
                <w:szCs w:val="18"/>
              </w:rPr>
              <w:t>序号</w:t>
            </w:r>
          </w:p>
        </w:tc>
        <w:tc>
          <w:tcPr>
            <w:tcW w:w="1400" w:type="dxa"/>
            <w:gridSpan w:val="2"/>
            <w:tcBorders>
              <w:top w:val="single" w:color="auto" w:sz="12" w:space="0"/>
              <w:left w:val="single" w:color="auto" w:sz="4" w:space="0"/>
              <w:bottom w:val="single" w:color="auto" w:sz="4" w:space="0"/>
              <w:right w:val="single" w:color="auto" w:sz="4" w:space="0"/>
            </w:tcBorders>
            <w:shd w:val="clear" w:color="auto" w:fill="999999"/>
            <w:vAlign w:val="center"/>
          </w:tcPr>
          <w:p>
            <w:pPr>
              <w:jc w:val="center"/>
              <w:rPr>
                <w:rFonts w:ascii="Verdana" w:hAnsi="Verdana"/>
                <w:sz w:val="18"/>
                <w:szCs w:val="18"/>
              </w:rPr>
            </w:pPr>
            <w:r>
              <w:rPr>
                <w:rFonts w:ascii="Verdana"/>
                <w:sz w:val="18"/>
                <w:szCs w:val="18"/>
              </w:rPr>
              <w:t>日期</w:t>
            </w:r>
          </w:p>
        </w:tc>
        <w:tc>
          <w:tcPr>
            <w:tcW w:w="983" w:type="dxa"/>
            <w:tcBorders>
              <w:top w:val="single" w:color="auto" w:sz="12" w:space="0"/>
              <w:left w:val="single" w:color="auto" w:sz="4" w:space="0"/>
              <w:bottom w:val="single" w:color="auto" w:sz="4" w:space="0"/>
              <w:right w:val="single" w:color="auto" w:sz="4" w:space="0"/>
            </w:tcBorders>
            <w:shd w:val="clear" w:color="auto" w:fill="999999"/>
            <w:vAlign w:val="center"/>
          </w:tcPr>
          <w:p>
            <w:pPr>
              <w:jc w:val="center"/>
              <w:rPr>
                <w:rFonts w:ascii="Verdana" w:hAnsi="Verdana"/>
                <w:sz w:val="18"/>
                <w:szCs w:val="18"/>
              </w:rPr>
            </w:pPr>
            <w:r>
              <w:rPr>
                <w:rFonts w:ascii="Verdana"/>
                <w:sz w:val="18"/>
                <w:szCs w:val="18"/>
              </w:rPr>
              <w:t>版本</w:t>
            </w:r>
          </w:p>
        </w:tc>
        <w:tc>
          <w:tcPr>
            <w:tcW w:w="2517" w:type="dxa"/>
            <w:tcBorders>
              <w:top w:val="single" w:color="auto" w:sz="12" w:space="0"/>
              <w:left w:val="single" w:color="auto" w:sz="4" w:space="0"/>
              <w:bottom w:val="single" w:color="auto" w:sz="4" w:space="0"/>
              <w:right w:val="single" w:color="auto" w:sz="4" w:space="0"/>
            </w:tcBorders>
            <w:shd w:val="clear" w:color="auto" w:fill="999999"/>
            <w:vAlign w:val="center"/>
          </w:tcPr>
          <w:p>
            <w:pPr>
              <w:jc w:val="center"/>
              <w:rPr>
                <w:rFonts w:ascii="Verdana" w:hAnsi="Verdana"/>
                <w:sz w:val="18"/>
                <w:szCs w:val="18"/>
              </w:rPr>
            </w:pPr>
            <w:r>
              <w:rPr>
                <w:rFonts w:ascii="Verdana"/>
                <w:sz w:val="18"/>
                <w:szCs w:val="18"/>
              </w:rPr>
              <w:t>变更说明</w:t>
            </w:r>
          </w:p>
        </w:tc>
        <w:tc>
          <w:tcPr>
            <w:tcW w:w="982" w:type="dxa"/>
            <w:tcBorders>
              <w:top w:val="single" w:color="auto" w:sz="12" w:space="0"/>
              <w:left w:val="single" w:color="auto" w:sz="4" w:space="0"/>
              <w:bottom w:val="single" w:color="auto" w:sz="4" w:space="0"/>
              <w:right w:val="single" w:color="auto" w:sz="4" w:space="0"/>
            </w:tcBorders>
            <w:shd w:val="clear" w:color="auto" w:fill="999999"/>
            <w:vAlign w:val="center"/>
          </w:tcPr>
          <w:p>
            <w:pPr>
              <w:jc w:val="center"/>
              <w:rPr>
                <w:rFonts w:ascii="Verdana" w:hAnsi="Verdana"/>
                <w:sz w:val="18"/>
                <w:szCs w:val="18"/>
              </w:rPr>
            </w:pPr>
            <w:r>
              <w:rPr>
                <w:rFonts w:ascii="Verdana"/>
                <w:sz w:val="18"/>
                <w:szCs w:val="18"/>
              </w:rPr>
              <w:t>修改人</w:t>
            </w:r>
          </w:p>
        </w:tc>
        <w:tc>
          <w:tcPr>
            <w:tcW w:w="2907" w:type="dxa"/>
            <w:tcBorders>
              <w:top w:val="single" w:color="auto" w:sz="12" w:space="0"/>
              <w:left w:val="single" w:color="auto" w:sz="4" w:space="0"/>
              <w:bottom w:val="single" w:color="auto" w:sz="4" w:space="0"/>
            </w:tcBorders>
            <w:shd w:val="clear" w:color="auto" w:fill="999999"/>
            <w:vAlign w:val="center"/>
          </w:tcPr>
          <w:p>
            <w:pPr>
              <w:jc w:val="center"/>
              <w:rPr>
                <w:rFonts w:ascii="Verdana" w:hAnsi="Verdana"/>
                <w:sz w:val="18"/>
                <w:szCs w:val="18"/>
              </w:rPr>
            </w:pPr>
            <w:r>
              <w:rPr>
                <w:rFonts w:ascii="Verdana"/>
                <w:sz w:val="18"/>
                <w:szCs w:val="18"/>
              </w:rPr>
              <w:t>注释</w:t>
            </w:r>
          </w:p>
        </w:tc>
      </w:tr>
      <w:tr>
        <w:tblPrEx>
          <w:tblBorders>
            <w:top w:val="double" w:color="auto" w:sz="12" w:space="0"/>
            <w:left w:val="double" w:color="auto" w:sz="12" w:space="0"/>
            <w:bottom w:val="double" w:color="auto" w:sz="12" w:space="0"/>
            <w:right w:val="double" w:color="auto" w:sz="12" w:space="0"/>
            <w:insideH w:val="single" w:color="auto" w:sz="4" w:space="0"/>
            <w:insideV w:val="none" w:color="auto" w:sz="0" w:space="0"/>
          </w:tblBorders>
          <w:tblLayout w:type="fixed"/>
          <w:tblCellMar>
            <w:top w:w="0" w:type="dxa"/>
            <w:left w:w="108" w:type="dxa"/>
            <w:bottom w:w="0" w:type="dxa"/>
            <w:right w:w="108" w:type="dxa"/>
          </w:tblCellMar>
        </w:tblPrEx>
        <w:trPr>
          <w:trHeight w:val="275" w:hRule="atLeast"/>
          <w:jc w:val="center"/>
        </w:trPr>
        <w:tc>
          <w:tcPr>
            <w:tcW w:w="664" w:type="dxa"/>
            <w:tcBorders>
              <w:top w:val="single" w:color="auto" w:sz="4" w:space="0"/>
              <w:bottom w:val="single" w:color="auto" w:sz="4" w:space="0"/>
              <w:right w:val="single" w:color="auto" w:sz="4" w:space="0"/>
            </w:tcBorders>
            <w:vAlign w:val="center"/>
          </w:tcPr>
          <w:p>
            <w:pPr>
              <w:numPr>
                <w:ilvl w:val="0"/>
                <w:numId w:val="2"/>
              </w:numPr>
              <w:jc w:val="center"/>
              <w:rPr>
                <w:rFonts w:ascii="Verdana" w:hAnsi="Verdana"/>
                <w:sz w:val="18"/>
                <w:szCs w:val="18"/>
              </w:rPr>
            </w:pPr>
          </w:p>
        </w:tc>
        <w:tc>
          <w:tcPr>
            <w:tcW w:w="1400" w:type="dxa"/>
            <w:gridSpan w:val="2"/>
            <w:tcBorders>
              <w:top w:val="single" w:color="auto" w:sz="4" w:space="0"/>
              <w:left w:val="single" w:color="auto" w:sz="4" w:space="0"/>
              <w:bottom w:val="single" w:color="auto" w:sz="4" w:space="0"/>
              <w:right w:val="single" w:color="auto" w:sz="4" w:space="0"/>
            </w:tcBorders>
            <w:vAlign w:val="center"/>
          </w:tcPr>
          <w:p>
            <w:pPr>
              <w:jc w:val="center"/>
              <w:rPr>
                <w:rFonts w:ascii="Verdana" w:hAnsi="Verdana"/>
                <w:sz w:val="18"/>
                <w:szCs w:val="18"/>
              </w:rPr>
            </w:pPr>
            <w:r>
              <w:rPr>
                <w:rFonts w:hint="eastAsia" w:ascii="Verdana" w:hAnsi="Verdana"/>
                <w:sz w:val="18"/>
                <w:szCs w:val="18"/>
              </w:rPr>
              <w:t>2</w:t>
            </w:r>
            <w:r>
              <w:rPr>
                <w:rFonts w:ascii="Verdana" w:hAnsi="Verdana"/>
                <w:sz w:val="18"/>
                <w:szCs w:val="18"/>
              </w:rPr>
              <w:t>017-12-07</w:t>
            </w:r>
          </w:p>
        </w:tc>
        <w:tc>
          <w:tcPr>
            <w:tcW w:w="983" w:type="dxa"/>
            <w:tcBorders>
              <w:top w:val="single" w:color="auto" w:sz="4" w:space="0"/>
              <w:left w:val="single" w:color="auto" w:sz="4" w:space="0"/>
              <w:bottom w:val="single" w:color="auto" w:sz="4" w:space="0"/>
              <w:right w:val="single" w:color="auto" w:sz="4" w:space="0"/>
            </w:tcBorders>
            <w:vAlign w:val="center"/>
          </w:tcPr>
          <w:p>
            <w:pPr>
              <w:jc w:val="center"/>
              <w:rPr>
                <w:rFonts w:ascii="Verdana" w:hAnsi="Verdana"/>
                <w:sz w:val="18"/>
                <w:szCs w:val="18"/>
              </w:rPr>
            </w:pPr>
            <w:r>
              <w:rPr>
                <w:rFonts w:hint="eastAsia" w:ascii="Verdana" w:hAnsi="Verdana"/>
                <w:sz w:val="18"/>
                <w:szCs w:val="18"/>
              </w:rPr>
              <w:t>1</w:t>
            </w:r>
            <w:r>
              <w:rPr>
                <w:rFonts w:ascii="Verdana" w:hAnsi="Verdana"/>
                <w:sz w:val="18"/>
                <w:szCs w:val="18"/>
              </w:rPr>
              <w:t>.0</w:t>
            </w:r>
          </w:p>
        </w:tc>
        <w:tc>
          <w:tcPr>
            <w:tcW w:w="2517" w:type="dxa"/>
            <w:tcBorders>
              <w:top w:val="single" w:color="auto" w:sz="4" w:space="0"/>
              <w:left w:val="single" w:color="auto" w:sz="4" w:space="0"/>
              <w:bottom w:val="single" w:color="auto" w:sz="4" w:space="0"/>
              <w:right w:val="single" w:color="auto" w:sz="4" w:space="0"/>
            </w:tcBorders>
            <w:vAlign w:val="center"/>
          </w:tcPr>
          <w:p>
            <w:pPr>
              <w:ind w:left="102"/>
              <w:jc w:val="center"/>
              <w:rPr>
                <w:rFonts w:ascii="Verdana" w:hAnsi="Verdana"/>
                <w:sz w:val="18"/>
                <w:szCs w:val="18"/>
              </w:rPr>
            </w:pPr>
            <w:r>
              <w:rPr>
                <w:rFonts w:hint="eastAsia" w:ascii="Verdana" w:hAnsi="Verdana"/>
                <w:sz w:val="18"/>
                <w:szCs w:val="18"/>
              </w:rPr>
              <w:t>初版新建</w:t>
            </w:r>
          </w:p>
        </w:tc>
        <w:tc>
          <w:tcPr>
            <w:tcW w:w="982" w:type="dxa"/>
            <w:tcBorders>
              <w:top w:val="single" w:color="auto" w:sz="4" w:space="0"/>
              <w:left w:val="single" w:color="auto" w:sz="4" w:space="0"/>
              <w:bottom w:val="single" w:color="auto" w:sz="4" w:space="0"/>
              <w:right w:val="single" w:color="auto" w:sz="4" w:space="0"/>
            </w:tcBorders>
            <w:vAlign w:val="center"/>
          </w:tcPr>
          <w:p>
            <w:pPr>
              <w:jc w:val="center"/>
              <w:rPr>
                <w:rFonts w:ascii="Verdana" w:hAnsi="Verdana"/>
                <w:sz w:val="18"/>
                <w:szCs w:val="18"/>
              </w:rPr>
            </w:pPr>
            <w:r>
              <w:rPr>
                <w:rFonts w:hint="eastAsia" w:ascii="Verdana" w:hAnsi="Verdana"/>
                <w:sz w:val="18"/>
                <w:szCs w:val="18"/>
              </w:rPr>
              <w:t>丁文康</w:t>
            </w:r>
          </w:p>
        </w:tc>
        <w:tc>
          <w:tcPr>
            <w:tcW w:w="2907" w:type="dxa"/>
            <w:tcBorders>
              <w:top w:val="single" w:color="auto" w:sz="4" w:space="0"/>
              <w:left w:val="single" w:color="auto" w:sz="4" w:space="0"/>
              <w:bottom w:val="single" w:color="auto" w:sz="4" w:space="0"/>
            </w:tcBorders>
            <w:vAlign w:val="center"/>
          </w:tcPr>
          <w:p>
            <w:pPr>
              <w:jc w:val="center"/>
              <w:rPr>
                <w:rFonts w:ascii="Verdana" w:hAnsi="Verdana"/>
                <w:sz w:val="18"/>
                <w:szCs w:val="18"/>
              </w:rPr>
            </w:pPr>
            <w:r>
              <w:rPr>
                <w:rFonts w:hint="eastAsia" w:ascii="Verdana" w:hAnsi="Verdana"/>
                <w:sz w:val="18"/>
                <w:szCs w:val="18"/>
              </w:rPr>
              <w:t>初版新建</w:t>
            </w:r>
          </w:p>
        </w:tc>
      </w:tr>
      <w:tr>
        <w:tblPrEx>
          <w:tblBorders>
            <w:top w:val="double" w:color="auto" w:sz="12" w:space="0"/>
            <w:left w:val="double" w:color="auto" w:sz="12" w:space="0"/>
            <w:bottom w:val="double" w:color="auto" w:sz="12" w:space="0"/>
            <w:right w:val="double" w:color="auto" w:sz="12" w:space="0"/>
            <w:insideH w:val="single" w:color="auto" w:sz="4" w:space="0"/>
            <w:insideV w:val="none" w:color="auto" w:sz="0" w:space="0"/>
          </w:tblBorders>
          <w:tblLayout w:type="fixed"/>
          <w:tblCellMar>
            <w:top w:w="0" w:type="dxa"/>
            <w:left w:w="108" w:type="dxa"/>
            <w:bottom w:w="0" w:type="dxa"/>
            <w:right w:w="108" w:type="dxa"/>
          </w:tblCellMar>
        </w:tblPrEx>
        <w:trPr>
          <w:trHeight w:val="275" w:hRule="atLeast"/>
          <w:jc w:val="center"/>
        </w:trPr>
        <w:tc>
          <w:tcPr>
            <w:tcW w:w="664" w:type="dxa"/>
            <w:tcBorders>
              <w:top w:val="single" w:color="auto" w:sz="4" w:space="0"/>
              <w:bottom w:val="single" w:color="auto" w:sz="4" w:space="0"/>
              <w:right w:val="single" w:color="auto" w:sz="4" w:space="0"/>
            </w:tcBorders>
            <w:vAlign w:val="center"/>
          </w:tcPr>
          <w:p>
            <w:pPr>
              <w:numPr>
                <w:ilvl w:val="0"/>
                <w:numId w:val="2"/>
              </w:numPr>
              <w:jc w:val="center"/>
              <w:rPr>
                <w:rFonts w:ascii="Verdana" w:hAnsi="Verdana"/>
                <w:sz w:val="18"/>
                <w:szCs w:val="18"/>
              </w:rPr>
            </w:pPr>
          </w:p>
        </w:tc>
        <w:tc>
          <w:tcPr>
            <w:tcW w:w="1400" w:type="dxa"/>
            <w:gridSpan w:val="2"/>
            <w:tcBorders>
              <w:top w:val="single" w:color="auto" w:sz="4" w:space="0"/>
              <w:left w:val="single" w:color="auto" w:sz="4" w:space="0"/>
              <w:bottom w:val="single" w:color="auto" w:sz="4" w:space="0"/>
              <w:right w:val="single" w:color="auto" w:sz="4" w:space="0"/>
            </w:tcBorders>
            <w:vAlign w:val="center"/>
          </w:tcPr>
          <w:p>
            <w:pPr>
              <w:jc w:val="center"/>
              <w:rPr>
                <w:rFonts w:hint="eastAsia" w:ascii="Verdana" w:hAnsi="Verdana" w:eastAsiaTheme="minorEastAsia"/>
                <w:sz w:val="18"/>
                <w:szCs w:val="18"/>
                <w:lang w:val="en-US" w:eastAsia="zh-CN"/>
              </w:rPr>
            </w:pPr>
            <w:r>
              <w:rPr>
                <w:rFonts w:hint="eastAsia" w:ascii="Verdana" w:hAnsi="Verdana"/>
                <w:sz w:val="18"/>
                <w:szCs w:val="18"/>
                <w:lang w:val="en-US" w:eastAsia="zh-CN"/>
              </w:rPr>
              <w:t>2017-12-13</w:t>
            </w:r>
          </w:p>
        </w:tc>
        <w:tc>
          <w:tcPr>
            <w:tcW w:w="983" w:type="dxa"/>
            <w:tcBorders>
              <w:top w:val="single" w:color="auto" w:sz="4" w:space="0"/>
              <w:left w:val="single" w:color="auto" w:sz="4" w:space="0"/>
              <w:bottom w:val="single" w:color="auto" w:sz="4" w:space="0"/>
              <w:right w:val="single" w:color="auto" w:sz="4" w:space="0"/>
            </w:tcBorders>
            <w:vAlign w:val="center"/>
          </w:tcPr>
          <w:p>
            <w:pPr>
              <w:jc w:val="center"/>
              <w:rPr>
                <w:rFonts w:hint="eastAsia" w:ascii="Verdana" w:hAnsi="Verdana" w:eastAsiaTheme="minorEastAsia"/>
                <w:sz w:val="18"/>
                <w:szCs w:val="18"/>
                <w:lang w:val="en-US" w:eastAsia="zh-CN"/>
              </w:rPr>
            </w:pPr>
            <w:r>
              <w:rPr>
                <w:rFonts w:hint="eastAsia" w:ascii="Verdana" w:hAnsi="Verdana"/>
                <w:sz w:val="18"/>
                <w:szCs w:val="18"/>
                <w:lang w:val="en-US" w:eastAsia="zh-CN"/>
              </w:rPr>
              <w:t>1.1</w:t>
            </w:r>
          </w:p>
        </w:tc>
        <w:tc>
          <w:tcPr>
            <w:tcW w:w="2517" w:type="dxa"/>
            <w:tcBorders>
              <w:top w:val="single" w:color="auto" w:sz="4" w:space="0"/>
              <w:left w:val="single" w:color="auto" w:sz="4" w:space="0"/>
              <w:bottom w:val="single" w:color="auto" w:sz="4" w:space="0"/>
              <w:right w:val="single" w:color="auto" w:sz="4" w:space="0"/>
            </w:tcBorders>
            <w:vAlign w:val="center"/>
          </w:tcPr>
          <w:p>
            <w:pPr>
              <w:ind w:left="102"/>
              <w:jc w:val="center"/>
              <w:rPr>
                <w:rFonts w:hint="eastAsia" w:ascii="Verdana" w:hAnsi="Verdana" w:eastAsiaTheme="minorEastAsia"/>
                <w:sz w:val="18"/>
                <w:szCs w:val="18"/>
                <w:lang w:val="en-US" w:eastAsia="zh-CN"/>
              </w:rPr>
            </w:pPr>
            <w:r>
              <w:rPr>
                <w:rFonts w:hint="eastAsia" w:ascii="Verdana" w:hAnsi="Verdana"/>
                <w:sz w:val="18"/>
                <w:szCs w:val="18"/>
                <w:lang w:val="en-US" w:eastAsia="zh-CN"/>
              </w:rPr>
              <w:t>新增修改</w:t>
            </w:r>
          </w:p>
        </w:tc>
        <w:tc>
          <w:tcPr>
            <w:tcW w:w="982" w:type="dxa"/>
            <w:tcBorders>
              <w:top w:val="single" w:color="auto" w:sz="4" w:space="0"/>
              <w:left w:val="single" w:color="auto" w:sz="4" w:space="0"/>
              <w:bottom w:val="single" w:color="auto" w:sz="4" w:space="0"/>
              <w:right w:val="single" w:color="auto" w:sz="4" w:space="0"/>
            </w:tcBorders>
            <w:vAlign w:val="center"/>
          </w:tcPr>
          <w:p>
            <w:pPr>
              <w:jc w:val="center"/>
              <w:rPr>
                <w:rFonts w:hint="eastAsia" w:ascii="Verdana" w:hAnsi="Verdana" w:eastAsiaTheme="minorEastAsia"/>
                <w:sz w:val="18"/>
                <w:szCs w:val="18"/>
                <w:lang w:val="en-US" w:eastAsia="zh-CN"/>
              </w:rPr>
            </w:pPr>
            <w:r>
              <w:rPr>
                <w:rFonts w:hint="eastAsia" w:ascii="Verdana" w:hAnsi="Verdana"/>
                <w:sz w:val="18"/>
                <w:szCs w:val="18"/>
                <w:lang w:val="en-US" w:eastAsia="zh-CN"/>
              </w:rPr>
              <w:t>乔艺</w:t>
            </w:r>
          </w:p>
        </w:tc>
        <w:tc>
          <w:tcPr>
            <w:tcW w:w="2907" w:type="dxa"/>
            <w:tcBorders>
              <w:top w:val="single" w:color="auto" w:sz="4" w:space="0"/>
              <w:left w:val="single" w:color="auto" w:sz="4" w:space="0"/>
              <w:bottom w:val="single" w:color="auto" w:sz="4" w:space="0"/>
            </w:tcBorders>
            <w:vAlign w:val="center"/>
          </w:tcPr>
          <w:p>
            <w:pPr>
              <w:jc w:val="center"/>
              <w:rPr>
                <w:rFonts w:hint="eastAsia" w:ascii="Verdana" w:hAnsi="Verdana" w:eastAsiaTheme="minorEastAsia"/>
                <w:sz w:val="18"/>
                <w:szCs w:val="18"/>
                <w:lang w:val="en-US" w:eastAsia="zh-CN"/>
              </w:rPr>
            </w:pPr>
            <w:r>
              <w:rPr>
                <w:rFonts w:hint="eastAsia" w:ascii="Verdana" w:hAnsi="Verdana"/>
                <w:sz w:val="18"/>
                <w:szCs w:val="18"/>
                <w:lang w:val="en-US" w:eastAsia="zh-CN"/>
              </w:rPr>
              <w:t>增加单点URL信息</w:t>
            </w:r>
          </w:p>
        </w:tc>
      </w:tr>
    </w:tbl>
    <w:p>
      <w:bookmarkStart w:id="15" w:name="_GoBack"/>
      <w:bookmarkEnd w:id="15"/>
    </w:p>
    <w:p>
      <w:pPr>
        <w:spacing w:line="360" w:lineRule="auto"/>
        <w:jc w:val="center"/>
        <w:rPr>
          <w:rFonts w:ascii="微软雅黑" w:hAnsi="微软雅黑" w:eastAsia="微软雅黑"/>
          <w:b/>
          <w:sz w:val="28"/>
          <w:szCs w:val="28"/>
        </w:rPr>
      </w:pPr>
      <w:r>
        <w:rPr>
          <w:rFonts w:hint="eastAsia" w:ascii="微软雅黑" w:hAnsi="微软雅黑" w:eastAsia="微软雅黑"/>
          <w:b/>
          <w:sz w:val="28"/>
          <w:szCs w:val="28"/>
        </w:rPr>
        <w:t>说明</w:t>
      </w:r>
    </w:p>
    <w:p>
      <w:pPr>
        <w:spacing w:line="360" w:lineRule="auto"/>
        <w:jc w:val="center"/>
        <w:rPr>
          <w:rFonts w:ascii="微软雅黑" w:hAnsi="微软雅黑" w:eastAsia="微软雅黑"/>
          <w:b/>
          <w:sz w:val="28"/>
          <w:szCs w:val="28"/>
        </w:rPr>
      </w:pPr>
    </w:p>
    <w:p>
      <w:pPr>
        <w:pBdr>
          <w:bottom w:val="single" w:color="auto" w:sz="12" w:space="1"/>
        </w:pBdr>
        <w:spacing w:line="360" w:lineRule="auto"/>
      </w:pPr>
      <w:r>
        <w:tab/>
      </w:r>
      <w:r>
        <w:rPr>
          <w:rFonts w:hint="eastAsia"/>
        </w:rPr>
        <w:t>本文档为中国铁塔开发需求范围和需求设计文档。</w:t>
      </w:r>
    </w:p>
    <w:p>
      <w:pPr>
        <w:spacing w:line="360" w:lineRule="auto"/>
        <w:ind w:left="180"/>
        <w:rPr>
          <w:sz w:val="16"/>
        </w:rPr>
      </w:pPr>
    </w:p>
    <w:p>
      <w:pPr>
        <w:pBdr>
          <w:bottom w:val="single" w:color="auto" w:sz="12" w:space="0"/>
        </w:pBdr>
        <w:spacing w:line="360" w:lineRule="auto"/>
        <w:rPr>
          <w:rFonts w:ascii="微软雅黑" w:hAnsi="微软雅黑" w:eastAsia="微软雅黑"/>
          <w:szCs w:val="21"/>
        </w:rPr>
      </w:pPr>
      <w:r>
        <w:rPr>
          <w:rFonts w:hint="eastAsia" w:ascii="微软雅黑" w:hAnsi="微软雅黑" w:eastAsia="微软雅黑"/>
          <w:b/>
          <w:bCs/>
          <w:szCs w:val="21"/>
        </w:rPr>
        <w:t>声明：</w:t>
      </w:r>
      <w:r>
        <w:rPr>
          <w:rFonts w:hint="eastAsia" w:ascii="微软雅黑" w:hAnsi="微软雅黑" w:eastAsia="微软雅黑"/>
          <w:szCs w:val="21"/>
        </w:rPr>
        <w:t>此文件仅供贵司内部参考，请勿外传。此文件的版权仅限于上海泛微软件有限公司，未经书面许可，任何单位和个人均不以任何方式透露给第三方公司或个人。</w:t>
      </w:r>
    </w:p>
    <w:p>
      <w:pPr>
        <w:pBdr>
          <w:bottom w:val="single" w:color="auto" w:sz="12" w:space="0"/>
        </w:pBdr>
        <w:spacing w:line="360" w:lineRule="auto"/>
        <w:rPr>
          <w:rFonts w:ascii="微软雅黑" w:hAnsi="微软雅黑" w:eastAsia="微软雅黑"/>
          <w:szCs w:val="21"/>
        </w:rPr>
      </w:pPr>
    </w:p>
    <w:p>
      <w:pPr>
        <w:spacing w:line="360" w:lineRule="auto"/>
        <w:ind w:left="180"/>
        <w:rPr>
          <w:b/>
          <w:bCs/>
        </w:rPr>
      </w:pPr>
    </w:p>
    <w:p>
      <w:pPr>
        <w:pStyle w:val="8"/>
        <w:spacing w:before="240"/>
        <w:ind w:left="180"/>
        <w:rPr>
          <w:b/>
          <w:bCs/>
          <w:sz w:val="18"/>
        </w:rPr>
      </w:pPr>
    </w:p>
    <w:p>
      <w:pPr>
        <w:pStyle w:val="7"/>
        <w:ind w:left="180"/>
        <w:jc w:val="right"/>
        <w:rPr>
          <w:rFonts w:ascii="微软雅黑" w:hAnsi="微软雅黑" w:eastAsia="微软雅黑"/>
          <w:b w:val="0"/>
          <w:bCs w:val="0"/>
          <w:sz w:val="21"/>
          <w:szCs w:val="21"/>
        </w:rPr>
      </w:pPr>
      <w:r>
        <w:rPr>
          <w:rFonts w:hint="eastAsia" w:ascii="微软雅黑" w:hAnsi="微软雅黑" w:eastAsia="微软雅黑"/>
          <w:b w:val="0"/>
          <w:bCs w:val="0"/>
          <w:sz w:val="21"/>
          <w:szCs w:val="21"/>
        </w:rPr>
        <w:t>泛微软件—协同商务的倡导者！</w:t>
      </w:r>
      <w:r>
        <w:rPr>
          <w:rFonts w:ascii="微软雅黑" w:hAnsi="微软雅黑" w:eastAsia="微软雅黑"/>
          <w:b w:val="0"/>
          <w:bCs w:val="0"/>
          <w:sz w:val="21"/>
          <w:szCs w:val="21"/>
        </w:rPr>
        <w:br w:type="textWrapping"/>
      </w:r>
      <w:r>
        <w:rPr>
          <w:rFonts w:ascii="微软雅黑" w:hAnsi="微软雅黑" w:eastAsia="微软雅黑"/>
          <w:b w:val="0"/>
          <w:bCs w:val="0"/>
          <w:sz w:val="21"/>
          <w:szCs w:val="21"/>
        </w:rPr>
        <w:t>Weaver Software--- A Pioneer of Collaborative Commerce System!</w:t>
      </w:r>
    </w:p>
    <w:p/>
    <w:p/>
    <w:p/>
    <w:p/>
    <w:sdt>
      <w:sdtPr>
        <w:rPr>
          <w:rFonts w:asciiTheme="minorHAnsi" w:hAnsiTheme="minorHAnsi" w:eastAsiaTheme="minorEastAsia" w:cstheme="minorBidi"/>
          <w:color w:val="auto"/>
          <w:kern w:val="2"/>
          <w:sz w:val="21"/>
          <w:szCs w:val="22"/>
          <w:lang w:val="zh-CN"/>
        </w:rPr>
        <w:id w:val="137225999"/>
        <w:docPartObj>
          <w:docPartGallery w:val="Table of Contents"/>
          <w:docPartUnique/>
        </w:docPartObj>
      </w:sdtPr>
      <w:sdtEndPr>
        <w:rPr>
          <w:rFonts w:asciiTheme="minorHAnsi" w:hAnsiTheme="minorHAnsi" w:eastAsiaTheme="minorEastAsia" w:cstheme="minorBidi"/>
          <w:b/>
          <w:bCs/>
          <w:color w:val="auto"/>
          <w:kern w:val="2"/>
          <w:sz w:val="21"/>
          <w:szCs w:val="22"/>
          <w:lang w:val="zh-CN"/>
        </w:rPr>
      </w:sdtEndPr>
      <w:sdtContent>
        <w:p>
          <w:pPr>
            <w:pStyle w:val="33"/>
          </w:pPr>
          <w:r>
            <w:rPr>
              <w:lang w:val="zh-CN"/>
            </w:rPr>
            <w:t>目录</w:t>
          </w:r>
        </w:p>
        <w:p>
          <w:pPr>
            <w:pStyle w:val="13"/>
            <w:tabs>
              <w:tab w:val="right" w:leader="dot" w:pos="8296"/>
            </w:tabs>
            <w:rPr>
              <w:rFonts w:cstheme="minorBidi"/>
              <w:kern w:val="2"/>
              <w:sz w:val="21"/>
            </w:rPr>
          </w:pPr>
          <w:r>
            <w:fldChar w:fldCharType="begin"/>
          </w:r>
          <w:r>
            <w:instrText xml:space="preserve"> TOC \o "1-3" \h \z \u </w:instrText>
          </w:r>
          <w:r>
            <w:fldChar w:fldCharType="separate"/>
          </w:r>
          <w:r>
            <w:fldChar w:fldCharType="begin"/>
          </w:r>
          <w:r>
            <w:instrText xml:space="preserve"> HYPERLINK \l "_Toc500787217" </w:instrText>
          </w:r>
          <w:r>
            <w:fldChar w:fldCharType="separate"/>
          </w:r>
          <w:r>
            <w:rPr>
              <w:rStyle w:val="18"/>
              <w:rFonts w:ascii="黑体" w:hAnsi="宋体" w:eastAsia="黑体"/>
            </w:rPr>
            <w:t>文档版本控制</w:t>
          </w:r>
          <w:r>
            <w:tab/>
          </w:r>
          <w:r>
            <w:fldChar w:fldCharType="begin"/>
          </w:r>
          <w:r>
            <w:instrText xml:space="preserve"> PAGEREF _Toc500787217 \h </w:instrText>
          </w:r>
          <w:r>
            <w:fldChar w:fldCharType="separate"/>
          </w:r>
          <w:r>
            <w:t>2</w:t>
          </w:r>
          <w:r>
            <w:fldChar w:fldCharType="end"/>
          </w:r>
          <w:r>
            <w:fldChar w:fldCharType="end"/>
          </w:r>
        </w:p>
        <w:p>
          <w:pPr>
            <w:pStyle w:val="13"/>
            <w:tabs>
              <w:tab w:val="left" w:pos="840"/>
              <w:tab w:val="right" w:leader="dot" w:pos="8296"/>
            </w:tabs>
            <w:rPr>
              <w:rFonts w:cstheme="minorBidi"/>
              <w:kern w:val="2"/>
              <w:sz w:val="21"/>
            </w:rPr>
          </w:pPr>
          <w:r>
            <w:fldChar w:fldCharType="begin"/>
          </w:r>
          <w:r>
            <w:instrText xml:space="preserve"> HYPERLINK \l "_Toc500787218" </w:instrText>
          </w:r>
          <w:r>
            <w:fldChar w:fldCharType="separate"/>
          </w:r>
          <w:r>
            <w:rPr>
              <w:rStyle w:val="18"/>
            </w:rPr>
            <w:t>一、</w:t>
          </w:r>
          <w:r>
            <w:rPr>
              <w:rFonts w:cstheme="minorBidi"/>
              <w:kern w:val="2"/>
              <w:sz w:val="21"/>
            </w:rPr>
            <w:tab/>
          </w:r>
          <w:r>
            <w:rPr>
              <w:rStyle w:val="18"/>
            </w:rPr>
            <w:t>单点运营支撑系统和运营分析系统</w:t>
          </w:r>
          <w:r>
            <w:tab/>
          </w:r>
          <w:r>
            <w:fldChar w:fldCharType="begin"/>
          </w:r>
          <w:r>
            <w:instrText xml:space="preserve"> PAGEREF _Toc500787218 \h </w:instrText>
          </w:r>
          <w:r>
            <w:fldChar w:fldCharType="separate"/>
          </w:r>
          <w:r>
            <w:t>4</w:t>
          </w:r>
          <w:r>
            <w:fldChar w:fldCharType="end"/>
          </w:r>
          <w:r>
            <w:fldChar w:fldCharType="end"/>
          </w:r>
        </w:p>
        <w:p>
          <w:pPr>
            <w:pStyle w:val="13"/>
            <w:tabs>
              <w:tab w:val="right" w:leader="dot" w:pos="8296"/>
            </w:tabs>
            <w:rPr>
              <w:rFonts w:cstheme="minorBidi"/>
              <w:kern w:val="2"/>
              <w:sz w:val="21"/>
            </w:rPr>
          </w:pPr>
          <w:r>
            <w:fldChar w:fldCharType="begin"/>
          </w:r>
          <w:r>
            <w:instrText xml:space="preserve"> HYPERLINK \l "_Toc500787219" </w:instrText>
          </w:r>
          <w:r>
            <w:fldChar w:fldCharType="separate"/>
          </w:r>
          <w:r>
            <w:rPr>
              <w:rStyle w:val="18"/>
            </w:rPr>
            <w:t>二、待办和待阅</w:t>
          </w:r>
          <w:r>
            <w:tab/>
          </w:r>
          <w:r>
            <w:fldChar w:fldCharType="begin"/>
          </w:r>
          <w:r>
            <w:instrText xml:space="preserve"> PAGEREF _Toc500787219 \h </w:instrText>
          </w:r>
          <w:r>
            <w:fldChar w:fldCharType="separate"/>
          </w:r>
          <w:r>
            <w:t>4</w:t>
          </w:r>
          <w:r>
            <w:fldChar w:fldCharType="end"/>
          </w:r>
          <w:r>
            <w:fldChar w:fldCharType="end"/>
          </w:r>
        </w:p>
        <w:p>
          <w:pPr>
            <w:pStyle w:val="13"/>
            <w:tabs>
              <w:tab w:val="right" w:leader="dot" w:pos="8296"/>
            </w:tabs>
            <w:rPr>
              <w:rFonts w:cstheme="minorBidi"/>
              <w:kern w:val="2"/>
              <w:sz w:val="21"/>
            </w:rPr>
          </w:pPr>
          <w:r>
            <w:fldChar w:fldCharType="begin"/>
          </w:r>
          <w:r>
            <w:instrText xml:space="preserve"> HYPERLINK \l "_Toc500787220" </w:instrText>
          </w:r>
          <w:r>
            <w:fldChar w:fldCharType="separate"/>
          </w:r>
          <w:r>
            <w:rPr>
              <w:rStyle w:val="18"/>
            </w:rPr>
            <w:t>三、通讯录</w:t>
          </w:r>
          <w:r>
            <w:tab/>
          </w:r>
          <w:r>
            <w:fldChar w:fldCharType="begin"/>
          </w:r>
          <w:r>
            <w:instrText xml:space="preserve"> PAGEREF _Toc500787220 \h </w:instrText>
          </w:r>
          <w:r>
            <w:fldChar w:fldCharType="separate"/>
          </w:r>
          <w:r>
            <w:t>4</w:t>
          </w:r>
          <w:r>
            <w:fldChar w:fldCharType="end"/>
          </w:r>
          <w:r>
            <w:fldChar w:fldCharType="end"/>
          </w:r>
        </w:p>
        <w:p>
          <w:pPr>
            <w:pStyle w:val="13"/>
            <w:tabs>
              <w:tab w:val="right" w:leader="dot" w:pos="8296"/>
            </w:tabs>
            <w:rPr>
              <w:rFonts w:cstheme="minorBidi"/>
              <w:kern w:val="2"/>
              <w:sz w:val="21"/>
            </w:rPr>
          </w:pPr>
          <w:r>
            <w:fldChar w:fldCharType="begin"/>
          </w:r>
          <w:r>
            <w:instrText xml:space="preserve"> HYPERLINK \l "_Toc500787221" </w:instrText>
          </w:r>
          <w:r>
            <w:fldChar w:fldCharType="separate"/>
          </w:r>
          <w:r>
            <w:rPr>
              <w:rStyle w:val="18"/>
            </w:rPr>
            <w:t>四、阿里云邮箱集成</w:t>
          </w:r>
          <w:r>
            <w:tab/>
          </w:r>
          <w:r>
            <w:fldChar w:fldCharType="begin"/>
          </w:r>
          <w:r>
            <w:instrText xml:space="preserve"> PAGEREF _Toc500787221 \h </w:instrText>
          </w:r>
          <w:r>
            <w:fldChar w:fldCharType="separate"/>
          </w:r>
          <w:r>
            <w:t>6</w:t>
          </w:r>
          <w:r>
            <w:fldChar w:fldCharType="end"/>
          </w:r>
          <w:r>
            <w:fldChar w:fldCharType="end"/>
          </w:r>
        </w:p>
        <w:p>
          <w:pPr>
            <w:pStyle w:val="13"/>
            <w:tabs>
              <w:tab w:val="right" w:leader="dot" w:pos="8296"/>
            </w:tabs>
            <w:rPr>
              <w:rFonts w:cstheme="minorBidi"/>
              <w:kern w:val="2"/>
              <w:sz w:val="21"/>
            </w:rPr>
          </w:pPr>
          <w:r>
            <w:fldChar w:fldCharType="begin"/>
          </w:r>
          <w:r>
            <w:instrText xml:space="preserve"> HYPERLINK \l "_Toc500787222" </w:instrText>
          </w:r>
          <w:r>
            <w:fldChar w:fldCharType="separate"/>
          </w:r>
          <w:r>
            <w:rPr>
              <w:rStyle w:val="18"/>
            </w:rPr>
            <w:t>五、板块导航</w:t>
          </w:r>
          <w:r>
            <w:tab/>
          </w:r>
          <w:r>
            <w:fldChar w:fldCharType="begin"/>
          </w:r>
          <w:r>
            <w:instrText xml:space="preserve"> PAGEREF _Toc500787222 \h </w:instrText>
          </w:r>
          <w:r>
            <w:fldChar w:fldCharType="separate"/>
          </w:r>
          <w:r>
            <w:t>7</w:t>
          </w:r>
          <w:r>
            <w:fldChar w:fldCharType="end"/>
          </w:r>
          <w:r>
            <w:fldChar w:fldCharType="end"/>
          </w:r>
        </w:p>
        <w:p>
          <w:pPr>
            <w:pStyle w:val="13"/>
            <w:tabs>
              <w:tab w:val="right" w:leader="dot" w:pos="8296"/>
            </w:tabs>
            <w:rPr>
              <w:rFonts w:cstheme="minorBidi"/>
              <w:kern w:val="2"/>
              <w:sz w:val="21"/>
            </w:rPr>
          </w:pPr>
          <w:r>
            <w:fldChar w:fldCharType="begin"/>
          </w:r>
          <w:r>
            <w:instrText xml:space="preserve"> HYPERLINK \l "_Toc500787223" </w:instrText>
          </w:r>
          <w:r>
            <w:fldChar w:fldCharType="separate"/>
          </w:r>
          <w:r>
            <w:rPr>
              <w:rStyle w:val="18"/>
            </w:rPr>
            <w:t>六、与拓维OA并行阶段开发</w:t>
          </w:r>
          <w:r>
            <w:tab/>
          </w:r>
          <w:r>
            <w:fldChar w:fldCharType="begin"/>
          </w:r>
          <w:r>
            <w:instrText xml:space="preserve"> PAGEREF _Toc500787223 \h </w:instrText>
          </w:r>
          <w:r>
            <w:fldChar w:fldCharType="separate"/>
          </w:r>
          <w:r>
            <w:t>8</w:t>
          </w:r>
          <w:r>
            <w:fldChar w:fldCharType="end"/>
          </w:r>
          <w:r>
            <w:fldChar w:fldCharType="end"/>
          </w:r>
        </w:p>
        <w:p>
          <w:pPr>
            <w:pStyle w:val="13"/>
            <w:tabs>
              <w:tab w:val="right" w:leader="dot" w:pos="8296"/>
            </w:tabs>
            <w:rPr>
              <w:rFonts w:cstheme="minorBidi"/>
              <w:kern w:val="2"/>
              <w:sz w:val="21"/>
            </w:rPr>
          </w:pPr>
          <w:r>
            <w:fldChar w:fldCharType="begin"/>
          </w:r>
          <w:r>
            <w:instrText xml:space="preserve"> HYPERLINK \l "_Toc500787224" </w:instrText>
          </w:r>
          <w:r>
            <w:fldChar w:fldCharType="separate"/>
          </w:r>
          <w:r>
            <w:rPr>
              <w:rStyle w:val="18"/>
            </w:rPr>
            <w:t>七、进入系统时弹框控件下载时屏蔽RTX安装提示</w:t>
          </w:r>
          <w:r>
            <w:tab/>
          </w:r>
          <w:r>
            <w:fldChar w:fldCharType="begin"/>
          </w:r>
          <w:r>
            <w:instrText xml:space="preserve"> PAGEREF _Toc500787224 \h </w:instrText>
          </w:r>
          <w:r>
            <w:fldChar w:fldCharType="separate"/>
          </w:r>
          <w:r>
            <w:t>8</w:t>
          </w:r>
          <w:r>
            <w:fldChar w:fldCharType="end"/>
          </w:r>
          <w:r>
            <w:fldChar w:fldCharType="end"/>
          </w:r>
        </w:p>
        <w:p>
          <w:r>
            <w:rPr>
              <w:b/>
              <w:bCs/>
              <w:lang w:val="zh-CN"/>
            </w:rPr>
            <w:fldChar w:fldCharType="end"/>
          </w:r>
        </w:p>
      </w:sdtContent>
    </w:sdt>
    <w:p/>
    <w:p/>
    <w:p/>
    <w:p/>
    <w:p/>
    <w:p/>
    <w:p/>
    <w:p/>
    <w:p/>
    <w:p/>
    <w:p/>
    <w:p/>
    <w:p/>
    <w:p/>
    <w:p/>
    <w:p/>
    <w:p/>
    <w:p/>
    <w:p/>
    <w:p/>
    <w:p/>
    <w:p/>
    <w:p/>
    <w:p/>
    <w:p/>
    <w:p/>
    <w:p>
      <w:pPr>
        <w:pStyle w:val="16"/>
        <w:numPr>
          <w:ilvl w:val="0"/>
          <w:numId w:val="3"/>
        </w:numPr>
        <w:jc w:val="both"/>
      </w:pPr>
      <w:bookmarkStart w:id="6" w:name="_Toc500787218"/>
      <w:r>
        <w:rPr>
          <w:rFonts w:hint="eastAsia"/>
        </w:rPr>
        <w:t>单点运营支撑系统和运营分析系统</w:t>
      </w:r>
      <w:bookmarkEnd w:id="6"/>
    </w:p>
    <w:p>
      <w:r>
        <w:drawing>
          <wp:inline distT="0" distB="0" distL="0" distR="0">
            <wp:extent cx="9852660" cy="700405"/>
            <wp:effectExtent l="0" t="0" r="0" b="444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6"/>
                    <a:stretch>
                      <a:fillRect/>
                    </a:stretch>
                  </pic:blipFill>
                  <pic:spPr>
                    <a:xfrm>
                      <a:off x="0" y="0"/>
                      <a:ext cx="10823556" cy="769618"/>
                    </a:xfrm>
                    <a:prstGeom prst="rect">
                      <a:avLst/>
                    </a:prstGeom>
                  </pic:spPr>
                </pic:pic>
              </a:graphicData>
            </a:graphic>
          </wp:inline>
        </w:drawing>
      </w:r>
    </w:p>
    <w:p>
      <w:r>
        <w:rPr>
          <w:rFonts w:hint="eastAsia"/>
        </w:rPr>
        <w:t>运营支撑系统由4A提供URL，配置在OA中Top菜单中的运营支撑系统的按钮中。</w:t>
      </w:r>
    </w:p>
    <w:p>
      <w:r>
        <w:rPr>
          <w:rFonts w:hint="eastAsia"/>
        </w:rPr>
        <w:t>运营分析系统提供URL，配置在OA中Top菜单中的运营分析系统的按钮中。</w:t>
      </w:r>
    </w:p>
    <w:p>
      <w:r>
        <w:rPr>
          <w:rFonts w:hint="eastAsia"/>
        </w:rPr>
        <w:t>如下（</w:t>
      </w:r>
      <w:r>
        <w:rPr>
          <w:rFonts w:hint="eastAsia"/>
          <w:color w:val="FF0000"/>
        </w:rPr>
        <w:t>注意：标准Top菜单中的按钮只支持两个字</w:t>
      </w:r>
      <w:r>
        <w:rPr>
          <w:rFonts w:hint="eastAsia"/>
        </w:rPr>
        <w:t>）。</w:t>
      </w:r>
    </w:p>
    <w:p>
      <w:r>
        <w:drawing>
          <wp:inline distT="0" distB="0" distL="0" distR="0">
            <wp:extent cx="5274310" cy="394335"/>
            <wp:effectExtent l="0" t="0" r="2540" b="571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7"/>
                    <a:stretch>
                      <a:fillRect/>
                    </a:stretch>
                  </pic:blipFill>
                  <pic:spPr>
                    <a:xfrm>
                      <a:off x="0" y="0"/>
                      <a:ext cx="5274310" cy="394335"/>
                    </a:xfrm>
                    <a:prstGeom prst="rect">
                      <a:avLst/>
                    </a:prstGeom>
                  </pic:spPr>
                </pic:pic>
              </a:graphicData>
            </a:graphic>
          </wp:inline>
        </w:drawing>
      </w:r>
    </w:p>
    <w:p>
      <w:r>
        <w:rPr>
          <w:rFonts w:hint="eastAsia"/>
        </w:rPr>
        <w:t>因点击以上两个按钮时，需要跳转第三方系统页面，需开发人员获取Token后拼接到URL后边。</w:t>
      </w:r>
    </w:p>
    <w:p/>
    <w:p>
      <w:pPr>
        <w:rPr>
          <w:rFonts w:hint="eastAsia"/>
          <w:color w:val="FF0000"/>
          <w:lang w:val="en-US" w:eastAsia="zh-CN"/>
        </w:rPr>
      </w:pPr>
      <w:r>
        <w:rPr>
          <w:rFonts w:hint="eastAsia"/>
          <w:color w:val="FF0000"/>
          <w:lang w:val="en-US" w:eastAsia="zh-CN"/>
        </w:rPr>
        <w:t>运营支撑系统嵌入页面地址：</w:t>
      </w:r>
    </w:p>
    <w:p>
      <w:pPr>
        <w:rPr>
          <w:rFonts w:hint="eastAsia"/>
          <w:lang w:val="en-US" w:eastAsia="zh-CN"/>
        </w:rPr>
      </w:pPr>
      <w:r>
        <w:rPr>
          <w:rFonts w:hint="eastAsia"/>
          <w:lang w:val="en-US" w:eastAsia="zh-CN"/>
        </w:rPr>
        <w:t>测试环境：http://123.126.34.146:17904/uac/web3/jsp/local/chnt/chntlogin!ssoLogin.action</w:t>
      </w:r>
    </w:p>
    <w:p>
      <w:pPr>
        <w:rPr>
          <w:rFonts w:hint="eastAsia"/>
          <w:lang w:val="en-US" w:eastAsia="zh-CN"/>
        </w:rPr>
      </w:pPr>
      <w:r>
        <w:rPr>
          <w:rFonts w:hint="eastAsia"/>
          <w:lang w:val="en-US" w:eastAsia="zh-CN"/>
        </w:rPr>
        <w:t>生产环境：http://123.126.34.146:20000/uac/web3/jsp/local/chnt/chntlogin!ssoLogin.action</w:t>
      </w:r>
    </w:p>
    <w:p>
      <w:pPr>
        <w:rPr>
          <w:rFonts w:hint="eastAsia"/>
          <w:lang w:val="en-US" w:eastAsia="zh-CN"/>
        </w:rPr>
      </w:pPr>
    </w:p>
    <w:p>
      <w:pPr>
        <w:rPr>
          <w:rFonts w:hint="eastAsia"/>
          <w:lang w:val="en-US" w:eastAsia="zh-CN"/>
        </w:rPr>
      </w:pPr>
      <w:r>
        <w:rPr>
          <w:rFonts w:hint="eastAsia"/>
          <w:lang w:val="en-US" w:eastAsia="zh-CN"/>
        </w:rPr>
        <w:t>OA请求访问4A“统一支撑运营系统”页面的url如下格式：</w:t>
      </w:r>
    </w:p>
    <w:p>
      <w:pPr>
        <w:rPr>
          <w:rFonts w:hint="eastAsia"/>
          <w:lang w:val="en-US" w:eastAsia="zh-CN"/>
        </w:rPr>
      </w:pPr>
      <w:r>
        <w:rPr>
          <w:rFonts w:hint="eastAsia"/>
          <w:lang w:val="en-US" w:eastAsia="zh-CN"/>
        </w:rPr>
        <w:t>http://URL?token=token&amp;appAcctId=appAcctId&amp;flag=flag</w:t>
      </w:r>
    </w:p>
    <w:p>
      <w:pPr>
        <w:rPr>
          <w:rFonts w:hint="eastAsia"/>
          <w:lang w:val="en-US" w:eastAsia="zh-CN"/>
        </w:rPr>
      </w:pPr>
      <w:r>
        <w:rPr>
          <w:rFonts w:hint="eastAsia"/>
          <w:lang w:val="en-US" w:eastAsia="zh-CN"/>
        </w:rPr>
        <w:t>如：</w:t>
      </w:r>
    </w:p>
    <w:p>
      <w:pPr>
        <w:rPr>
          <w:rFonts w:hint="eastAsia"/>
          <w:lang w:val="en-US" w:eastAsia="zh-CN"/>
        </w:rPr>
      </w:pPr>
      <w:r>
        <w:rPr>
          <w:rFonts w:hint="eastAsia"/>
          <w:lang w:val="en-US" w:eastAsia="zh-CN"/>
        </w:rPr>
        <w:t>http://123.126.34.146:7080/uac/web3/jsp/local/chnt/chntlogin!ssoLogin.action?token=24|-16|-105|70|-76|-45|-119|68|21|-6|-125|86|-61|76|5|-66|-115|26|-83|-9|38|-93|-117|-31|-12&amp;appAcctId=2000002546</w:t>
      </w:r>
    </w:p>
    <w:p>
      <w:pPr>
        <w:rPr>
          <w:rFonts w:hint="eastAsia"/>
          <w:lang w:val="en-US" w:eastAsia="zh-CN"/>
        </w:rPr>
      </w:pPr>
    </w:p>
    <w:p>
      <w:pPr>
        <w:rPr>
          <w:rFonts w:hint="eastAsia"/>
          <w:color w:val="000000" w:themeColor="text1"/>
          <w:lang w:val="en-US" w:eastAsia="zh-CN"/>
          <w14:textFill>
            <w14:solidFill>
              <w14:schemeClr w14:val="tx1"/>
            </w14:solidFill>
          </w14:textFill>
        </w:rPr>
      </w:pPr>
      <w:r>
        <w:rPr>
          <w:rFonts w:hint="eastAsia"/>
          <w:color w:val="FF0000"/>
          <w:lang w:val="en-US" w:eastAsia="zh-CN"/>
        </w:rPr>
        <w:t>运营分析系统URL：</w:t>
      </w:r>
      <w:r>
        <w:rPr>
          <w:rFonts w:hint="eastAsia"/>
          <w:color w:val="000000" w:themeColor="text1"/>
          <w:lang w:val="en-US" w:eastAsia="zh-CN"/>
          <w14:textFill>
            <w14:solidFill>
              <w14:schemeClr w14:val="tx1"/>
            </w14:solidFill>
          </w14:textFill>
        </w:rPr>
        <w:t>http://123.126.34.161:8090/default/cn.chinatower.bss.sso.ssoAuth.flow</w:t>
      </w:r>
    </w:p>
    <w:p>
      <w:pPr>
        <w:rPr>
          <w:rFonts w:hint="eastAsia"/>
          <w:color w:val="FF0000"/>
          <w:lang w:val="en-US" w:eastAsia="zh-CN"/>
        </w:rPr>
      </w:pPr>
    </w:p>
    <w:p>
      <w:pPr>
        <w:pStyle w:val="16"/>
        <w:jc w:val="both"/>
      </w:pPr>
      <w:bookmarkStart w:id="7" w:name="_Toc500787219"/>
      <w:r>
        <w:rPr>
          <w:rFonts w:hint="eastAsia"/>
        </w:rPr>
        <w:t>二、待办和待阅</w:t>
      </w:r>
      <w:bookmarkEnd w:id="7"/>
    </w:p>
    <w:p>
      <w:pPr>
        <w:pStyle w:val="32"/>
        <w:ind w:left="660" w:firstLine="0" w:firstLineChars="0"/>
      </w:pPr>
      <w:r>
        <w:drawing>
          <wp:inline distT="0" distB="0" distL="0" distR="0">
            <wp:extent cx="5028565" cy="3647440"/>
            <wp:effectExtent l="0" t="0" r="63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8"/>
                    <a:stretch>
                      <a:fillRect/>
                    </a:stretch>
                  </pic:blipFill>
                  <pic:spPr>
                    <a:xfrm>
                      <a:off x="0" y="0"/>
                      <a:ext cx="5028571" cy="3647619"/>
                    </a:xfrm>
                    <a:prstGeom prst="rect">
                      <a:avLst/>
                    </a:prstGeom>
                  </pic:spPr>
                </pic:pic>
              </a:graphicData>
            </a:graphic>
          </wp:inline>
        </w:drawing>
      </w:r>
    </w:p>
    <w:p>
      <w:r>
        <w:rPr>
          <w:rFonts w:hint="eastAsia"/>
        </w:rPr>
        <w:t>门户上会增加待办待阅功能。</w:t>
      </w:r>
    </w:p>
    <w:p>
      <w:r>
        <w:rPr>
          <w:rFonts w:hint="eastAsia"/>
        </w:rPr>
        <w:t>在OA流程里将待办分为待办和待阅，待办是需要处理，并提交反馈的流程。待阅是只需查看，不需提交，操作，和反馈的流程。</w:t>
      </w:r>
    </w:p>
    <w:p/>
    <w:p>
      <w:pPr>
        <w:pStyle w:val="16"/>
        <w:jc w:val="both"/>
      </w:pPr>
      <w:bookmarkStart w:id="8" w:name="_Toc500787220"/>
      <w:r>
        <w:rPr>
          <w:rFonts w:hint="eastAsia"/>
        </w:rPr>
        <w:t>三、通讯录</w:t>
      </w:r>
      <w:bookmarkEnd w:id="8"/>
    </w:p>
    <w:p>
      <w:r>
        <w:drawing>
          <wp:inline distT="0" distB="0" distL="0" distR="0">
            <wp:extent cx="4933315" cy="3380740"/>
            <wp:effectExtent l="0" t="0" r="63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9"/>
                    <a:stretch>
                      <a:fillRect/>
                    </a:stretch>
                  </pic:blipFill>
                  <pic:spPr>
                    <a:xfrm>
                      <a:off x="0" y="0"/>
                      <a:ext cx="4933333" cy="3380952"/>
                    </a:xfrm>
                    <a:prstGeom prst="rect">
                      <a:avLst/>
                    </a:prstGeom>
                  </pic:spPr>
                </pic:pic>
              </a:graphicData>
            </a:graphic>
          </wp:inline>
        </w:drawing>
      </w:r>
    </w:p>
    <w:p>
      <w:pPr>
        <w:pStyle w:val="32"/>
        <w:ind w:left="660" w:firstLine="0" w:firstLineChars="0"/>
      </w:pPr>
    </w:p>
    <w:p>
      <w:r>
        <w:rPr>
          <w:rFonts w:hint="eastAsia"/>
        </w:rPr>
        <w:t>泛微OA需开发通讯录，点击通讯录会跳转到开发人员提供的通讯录页面。</w:t>
      </w:r>
    </w:p>
    <w:p>
      <w:r>
        <w:rPr>
          <w:rFonts w:hint="eastAsia"/>
        </w:rPr>
        <w:t>通讯录具体要求</w:t>
      </w:r>
    </w:p>
    <w:p>
      <w:pPr>
        <w:pStyle w:val="32"/>
        <w:numPr>
          <w:ilvl w:val="0"/>
          <w:numId w:val="4"/>
        </w:numPr>
        <w:ind w:firstLineChars="0"/>
      </w:pPr>
      <w:r>
        <w:rPr>
          <w:rFonts w:hint="eastAsia"/>
        </w:rPr>
        <w:t>左侧需展示组织结构，点击组织架构中的部门分部在右侧会自动加载对应的部门分部中的人员通讯录。</w:t>
      </w:r>
    </w:p>
    <w:p>
      <w:pPr>
        <w:pStyle w:val="32"/>
        <w:numPr>
          <w:ilvl w:val="0"/>
          <w:numId w:val="4"/>
        </w:numPr>
        <w:ind w:firstLineChars="0"/>
      </w:pPr>
      <w:r>
        <w:rPr>
          <w:rFonts w:hint="eastAsia"/>
        </w:rPr>
        <w:t>展示的数据实现分页，以及首页，尾页，上一页，下一页，</w:t>
      </w:r>
      <w:r>
        <w:rPr>
          <w:rFonts w:hint="eastAsia" w:ascii="微软雅黑" w:hAnsi="微软雅黑" w:eastAsia="微软雅黑"/>
          <w:color w:val="525252"/>
          <w:sz w:val="20"/>
          <w:szCs w:val="20"/>
          <w:shd w:val="clear" w:color="auto" w:fill="FBFBFB"/>
        </w:rPr>
        <w:t>第？页/共？页等。</w:t>
      </w:r>
    </w:p>
    <w:p>
      <w:pPr>
        <w:pStyle w:val="32"/>
        <w:numPr>
          <w:ilvl w:val="0"/>
          <w:numId w:val="4"/>
        </w:numPr>
        <w:ind w:firstLineChars="0"/>
      </w:pPr>
      <w:r>
        <w:rPr>
          <w:rFonts w:hint="eastAsia"/>
        </w:rPr>
        <w:t>高级搜索，要根据姓名，部门，职位，手机。</w:t>
      </w:r>
    </w:p>
    <w:p>
      <w:pPr>
        <w:pStyle w:val="32"/>
        <w:ind w:left="360" w:firstLine="0" w:firstLineChars="0"/>
      </w:pPr>
    </w:p>
    <w:p>
      <w:pPr>
        <w:pStyle w:val="32"/>
        <w:numPr>
          <w:ilvl w:val="0"/>
          <w:numId w:val="4"/>
        </w:numPr>
        <w:ind w:firstLineChars="0"/>
      </w:pPr>
      <w:r>
        <w:rPr>
          <w:rFonts w:hint="eastAsia"/>
        </w:rPr>
        <w:t>个人通讯录类似于收藏夹属性，可收藏组织结构中的手机号</w:t>
      </w:r>
    </w:p>
    <w:p>
      <w:pPr>
        <w:rPr>
          <w:rFonts w:hint="eastAsia"/>
        </w:rPr>
      </w:pPr>
    </w:p>
    <w:p>
      <w:r>
        <w:drawing>
          <wp:inline distT="0" distB="0" distL="0" distR="0">
            <wp:extent cx="5274310" cy="4074795"/>
            <wp:effectExtent l="0" t="0" r="2540" b="190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0"/>
                    <a:stretch>
                      <a:fillRect/>
                    </a:stretch>
                  </pic:blipFill>
                  <pic:spPr>
                    <a:xfrm>
                      <a:off x="0" y="0"/>
                      <a:ext cx="5274310" cy="4074795"/>
                    </a:xfrm>
                    <a:prstGeom prst="rect">
                      <a:avLst/>
                    </a:prstGeom>
                  </pic:spPr>
                </pic:pic>
              </a:graphicData>
            </a:graphic>
          </wp:inline>
        </w:drawing>
      </w:r>
    </w:p>
    <w:p>
      <w:pPr>
        <w:pStyle w:val="16"/>
        <w:jc w:val="both"/>
      </w:pPr>
      <w:bookmarkStart w:id="9" w:name="_Toc500787221"/>
      <w:r>
        <w:rPr>
          <w:rFonts w:hint="eastAsia"/>
        </w:rPr>
        <w:t>四、阿里云邮箱集成</w:t>
      </w:r>
      <w:bookmarkEnd w:id="9"/>
    </w:p>
    <w:p>
      <w:r>
        <w:rPr>
          <w:rFonts w:hint="eastAsia"/>
        </w:rPr>
        <w:t>点击门户中的邮件按钮时，需要单点到阿里云的邮箱。</w:t>
      </w:r>
    </w:p>
    <w:p>
      <w:r>
        <w:drawing>
          <wp:inline distT="0" distB="0" distL="0" distR="0">
            <wp:extent cx="4999990" cy="364744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1"/>
                    <a:stretch>
                      <a:fillRect/>
                    </a:stretch>
                  </pic:blipFill>
                  <pic:spPr>
                    <a:xfrm>
                      <a:off x="0" y="0"/>
                      <a:ext cx="5000000" cy="3647619"/>
                    </a:xfrm>
                    <a:prstGeom prst="rect">
                      <a:avLst/>
                    </a:prstGeom>
                  </pic:spPr>
                </pic:pic>
              </a:graphicData>
            </a:graphic>
          </wp:inline>
        </w:drawing>
      </w:r>
    </w:p>
    <w:p>
      <w:r>
        <w:rPr>
          <w:rFonts w:hint="eastAsia"/>
        </w:rPr>
        <w:t>阿里云的开发参考文档</w:t>
      </w:r>
    </w:p>
    <w:p>
      <w:pPr>
        <w:rPr>
          <w:b/>
        </w:rPr>
      </w:pPr>
      <w:r>
        <w:rPr>
          <w:b/>
        </w:rPr>
        <w:object>
          <v:shape id="_x0000_i1025" o:spt="75" type="#_x0000_t75" style="height:42.1pt;width:131.75pt;" o:ole="t" filled="f" o:preferrelative="t" stroked="f" coordsize="21600,21600">
            <v:path/>
            <v:fill on="f" focussize="0,0"/>
            <v:stroke on="f" joinstyle="miter"/>
            <v:imagedata r:id="rId13" o:title=""/>
            <o:lock v:ext="edit" aspectratio="t"/>
            <w10:wrap type="none"/>
            <w10:anchorlock/>
          </v:shape>
          <o:OLEObject Type="Embed" ProgID="Package" ShapeID="_x0000_i1025" DrawAspect="Content" ObjectID="_1468075725" r:id="rId12">
            <o:LockedField>false</o:LockedField>
          </o:OLEObject>
        </w:object>
      </w:r>
      <w:r>
        <w:rPr>
          <w:b/>
        </w:rPr>
        <w:object>
          <v:shape id="_x0000_i1026" o:spt="75" type="#_x0000_t75" style="height:42.1pt;width:131.75pt;" o:ole="t" filled="f" o:preferrelative="t" stroked="f" coordsize="21600,21600">
            <v:path/>
            <v:fill on="f" focussize="0,0"/>
            <v:stroke on="f" joinstyle="miter"/>
            <v:imagedata r:id="rId15" o:title=""/>
            <o:lock v:ext="edit" aspectratio="t"/>
            <w10:wrap type="none"/>
            <w10:anchorlock/>
          </v:shape>
          <o:OLEObject Type="Embed" ProgID="Package" ShapeID="_x0000_i1026" DrawAspect="Content" ObjectID="_1468075726" r:id="rId14">
            <o:LockedField>false</o:LockedField>
          </o:OLEObject>
        </w:object>
      </w:r>
      <w:bookmarkStart w:id="10" w:name="_MON_1574163229"/>
      <w:bookmarkEnd w:id="10"/>
      <w:r>
        <w:rPr>
          <w:b/>
        </w:rPr>
        <w:object>
          <v:shape id="_x0000_i1027" o:spt="75" type="#_x0000_t75" style="height:55.7pt;width:76.75pt;" o:ole="t" filled="f" o:preferrelative="t" stroked="f" coordsize="21600,21600">
            <v:path/>
            <v:fill on="f" focussize="0,0"/>
            <v:stroke on="f" joinstyle="miter"/>
            <v:imagedata r:id="rId17" o:title=""/>
            <o:lock v:ext="edit" aspectratio="t"/>
            <w10:wrap type="none"/>
            <w10:anchorlock/>
          </v:shape>
          <o:OLEObject Type="Embed" ProgID="Word.Document.12" ShapeID="_x0000_i1027" DrawAspect="Icon" ObjectID="_1468075727" r:id="rId16">
            <o:LockedField>false</o:LockedField>
          </o:OLEObject>
        </w:object>
      </w:r>
    </w:p>
    <w:p>
      <w:pPr>
        <w:pStyle w:val="16"/>
        <w:jc w:val="both"/>
      </w:pPr>
      <w:bookmarkStart w:id="11" w:name="_Toc500787222"/>
      <w:r>
        <w:rPr>
          <w:rFonts w:hint="eastAsia"/>
        </w:rPr>
        <w:t>五、</w:t>
      </w:r>
      <w:bookmarkStart w:id="12" w:name="_Hlk500422197"/>
      <w:r>
        <w:rPr>
          <w:rFonts w:hint="eastAsia"/>
        </w:rPr>
        <w:t>板块导航</w:t>
      </w:r>
      <w:bookmarkEnd w:id="11"/>
      <w:bookmarkEnd w:id="12"/>
    </w:p>
    <w:p>
      <w:r>
        <w:drawing>
          <wp:inline distT="0" distB="0" distL="0" distR="0">
            <wp:extent cx="2616200" cy="4778375"/>
            <wp:effectExtent l="0" t="0" r="0" b="317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8"/>
                    <a:stretch>
                      <a:fillRect/>
                    </a:stretch>
                  </pic:blipFill>
                  <pic:spPr>
                    <a:xfrm>
                      <a:off x="0" y="0"/>
                      <a:ext cx="2638230" cy="4817944"/>
                    </a:xfrm>
                    <a:prstGeom prst="rect">
                      <a:avLst/>
                    </a:prstGeom>
                  </pic:spPr>
                </pic:pic>
              </a:graphicData>
            </a:graphic>
          </wp:inline>
        </w:drawing>
      </w:r>
    </w:p>
    <w:p>
      <w:r>
        <w:rPr>
          <w:rFonts w:hint="eastAsia"/>
        </w:rPr>
        <w:t>板块导航暂定有以上按钮，其中分三类，</w:t>
      </w:r>
    </w:p>
    <w:p>
      <w:r>
        <w:rPr>
          <w:rFonts w:hint="eastAsia"/>
        </w:rPr>
        <w:t>A类：打开泛微OA应用的页面（</w:t>
      </w:r>
      <w:r>
        <w:rPr>
          <w:rFonts w:hint="eastAsia"/>
          <w:color w:val="FF0000"/>
        </w:rPr>
        <w:t>无需开发</w:t>
      </w:r>
      <w:r>
        <w:rPr>
          <w:rFonts w:hint="eastAsia"/>
        </w:rPr>
        <w:t>）</w:t>
      </w:r>
    </w:p>
    <w:p>
      <w:r>
        <w:rPr>
          <w:rFonts w:hint="eastAsia"/>
        </w:rPr>
        <w:t>B类：打开拓维OA（老OA）页面（</w:t>
      </w:r>
      <w:r>
        <w:rPr>
          <w:rFonts w:hint="eastAsia"/>
          <w:color w:val="FF0000"/>
        </w:rPr>
        <w:t>开发单点</w:t>
      </w:r>
      <w:r>
        <w:rPr>
          <w:rFonts w:hint="eastAsia"/>
        </w:rPr>
        <w:t>），URL由拓维提供</w:t>
      </w:r>
    </w:p>
    <w:p>
      <w:r>
        <w:rPr>
          <w:rFonts w:hint="eastAsia"/>
        </w:rPr>
        <w:t>C类：打开第三方系统的页面（</w:t>
      </w:r>
      <w:r>
        <w:rPr>
          <w:rFonts w:hint="eastAsia"/>
          <w:color w:val="FF0000"/>
        </w:rPr>
        <w:t>开发单点</w:t>
      </w:r>
      <w:r>
        <w:rPr>
          <w:rFonts w:hint="eastAsia"/>
        </w:rPr>
        <w:t>），URL由第三方提供</w:t>
      </w:r>
    </w:p>
    <w:p>
      <w:r>
        <w:rPr>
          <w:rFonts w:hint="eastAsia"/>
        </w:rPr>
        <w:t>此三类分配对应关系</w:t>
      </w:r>
    </w:p>
    <w:p>
      <w:r>
        <w:rPr>
          <w:rFonts w:hint="eastAsia"/>
        </w:rPr>
        <w:t>A类：铁塔党建，企业文化</w:t>
      </w:r>
    </w:p>
    <w:p>
      <w:pPr>
        <w:rPr>
          <w:rFonts w:hint="eastAsia"/>
        </w:rPr>
      </w:pPr>
      <w:r>
        <w:rPr>
          <w:rFonts w:hint="eastAsia"/>
        </w:rPr>
        <w:t>B类：</w:t>
      </w:r>
      <w:r>
        <w:rPr>
          <w:rFonts w:hint="eastAsia"/>
          <w:lang w:val="en-US" w:eastAsia="zh-CN"/>
        </w:rPr>
        <w:tab/>
      </w:r>
      <w:r>
        <w:rPr>
          <w:rFonts w:hint="eastAsia"/>
        </w:rPr>
        <w:t>铁塔论坛</w:t>
      </w:r>
      <w:r>
        <w:rPr>
          <w:rFonts w:hint="eastAsia"/>
          <w:lang w:eastAsia="zh-CN"/>
        </w:rPr>
        <w:t>：</w:t>
      </w:r>
      <w:r>
        <w:rPr>
          <w:rFonts w:hint="eastAsia"/>
        </w:rPr>
        <w:t>http://123.126.34.214:25025/BBS</w:t>
      </w:r>
    </w:p>
    <w:p>
      <w:pPr>
        <w:ind w:left="420" w:leftChars="0" w:firstLine="420" w:firstLineChars="0"/>
        <w:rPr>
          <w:rFonts w:hint="eastAsia"/>
        </w:rPr>
      </w:pPr>
      <w:r>
        <w:rPr>
          <w:rFonts w:hint="eastAsia"/>
        </w:rPr>
        <w:t>优秀共享案例</w:t>
      </w:r>
      <w:r>
        <w:rPr>
          <w:rFonts w:hint="eastAsia"/>
          <w:lang w:eastAsia="zh-CN"/>
        </w:rPr>
        <w:t>：</w:t>
      </w:r>
      <w:r>
        <w:rPr>
          <w:rFonts w:hint="eastAsia"/>
        </w:rPr>
        <w:t>http://123.126.34.214:25025/towerwork/case/toSsoIndex</w:t>
      </w:r>
    </w:p>
    <w:p>
      <w:pPr>
        <w:ind w:left="420" w:leftChars="0" w:firstLine="420" w:firstLineChars="0"/>
        <w:rPr>
          <w:rFonts w:hint="eastAsia"/>
        </w:rPr>
      </w:pPr>
      <w:r>
        <w:rPr>
          <w:rFonts w:hint="eastAsia"/>
        </w:rPr>
        <w:t>模块化项目管理</w:t>
      </w:r>
      <w:r>
        <w:rPr>
          <w:rFonts w:hint="eastAsia"/>
          <w:lang w:eastAsia="zh-CN"/>
        </w:rPr>
        <w:t>：</w:t>
      </w:r>
      <w:r>
        <w:rPr>
          <w:rFonts w:hint="eastAsia"/>
        </w:rPr>
        <w:t>http://123.126.34.214:25025/BBS/forumdisplay.jsp?fid=32</w:t>
      </w:r>
    </w:p>
    <w:p>
      <w:pPr>
        <w:ind w:left="420" w:leftChars="0" w:firstLine="420" w:firstLineChars="0"/>
        <w:rPr>
          <w:rFonts w:hint="eastAsia"/>
        </w:rPr>
      </w:pPr>
      <w:r>
        <w:rPr>
          <w:rFonts w:hint="eastAsia"/>
        </w:rPr>
        <w:t>廉洁教育</w:t>
      </w:r>
      <w:r>
        <w:rPr>
          <w:rFonts w:hint="eastAsia"/>
          <w:lang w:eastAsia="zh-CN"/>
        </w:rPr>
        <w:t>：</w:t>
      </w:r>
      <w:r>
        <w:rPr>
          <w:rFonts w:hint="eastAsia"/>
        </w:rPr>
        <w:t>http://123.126.34.214:25025/wcm/1/templets/PartyStyle_index.jsp</w:t>
      </w:r>
    </w:p>
    <w:p>
      <w:pPr>
        <w:ind w:left="420" w:leftChars="0" w:firstLine="420" w:firstLineChars="0"/>
      </w:pPr>
      <w:r>
        <w:rPr>
          <w:rFonts w:hint="eastAsia"/>
        </w:rPr>
        <w:t>辐射科普</w:t>
      </w:r>
      <w:r>
        <w:rPr>
          <w:rFonts w:hint="eastAsia"/>
          <w:lang w:eastAsia="zh-CN"/>
        </w:rPr>
        <w:t>：http://123.126.34.214:25025/BBS/index.jsp?gid=42</w:t>
      </w:r>
    </w:p>
    <w:p>
      <w:pPr>
        <w:rPr>
          <w:rFonts w:hint="eastAsia"/>
        </w:rPr>
      </w:pPr>
      <w:r>
        <w:rPr>
          <w:rFonts w:hint="eastAsia"/>
        </w:rPr>
        <w:t>C类：</w:t>
      </w:r>
      <w:r>
        <w:rPr>
          <w:rFonts w:hint="eastAsia"/>
          <w:lang w:val="en-US" w:eastAsia="zh-CN"/>
        </w:rPr>
        <w:t xml:space="preserve">  </w:t>
      </w:r>
      <w:r>
        <w:rPr>
          <w:rFonts w:hint="eastAsia"/>
        </w:rPr>
        <w:t>人力资源</w:t>
      </w:r>
      <w:r>
        <w:rPr>
          <w:rFonts w:hint="eastAsia"/>
          <w:lang w:eastAsia="zh-CN"/>
        </w:rPr>
        <w:t>：</w:t>
      </w:r>
      <w:r>
        <w:rPr>
          <w:rFonts w:hint="eastAsia"/>
        </w:rPr>
        <w:t>http://101.227.251.213:9999/portal</w:t>
      </w:r>
    </w:p>
    <w:p>
      <w:pPr>
        <w:ind w:left="420" w:leftChars="0" w:firstLine="420" w:firstLineChars="0"/>
        <w:rPr>
          <w:rFonts w:hint="eastAsia"/>
        </w:rPr>
      </w:pPr>
      <w:r>
        <w:rPr>
          <w:rFonts w:hint="eastAsia"/>
        </w:rPr>
        <w:t>员工发展</w:t>
      </w:r>
      <w:r>
        <w:rPr>
          <w:rFonts w:hint="eastAsia"/>
          <w:lang w:eastAsia="zh-CN"/>
        </w:rPr>
        <w:t>：</w:t>
      </w:r>
      <w:r>
        <w:rPr>
          <w:rFonts w:hint="eastAsia"/>
        </w:rPr>
        <w:t>http://epm.italent.cn/UserLogin/CtsSsoForCasValid</w:t>
      </w:r>
    </w:p>
    <w:p>
      <w:pPr>
        <w:ind w:left="420" w:leftChars="0" w:firstLine="420" w:firstLineChars="0"/>
        <w:rPr>
          <w:rFonts w:hint="eastAsia"/>
        </w:rPr>
      </w:pPr>
      <w:r>
        <w:rPr>
          <w:rFonts w:hint="eastAsia"/>
        </w:rPr>
        <w:t>数字档案</w:t>
      </w:r>
      <w:r>
        <w:rPr>
          <w:rFonts w:hint="eastAsia"/>
          <w:lang w:eastAsia="zh-CN"/>
        </w:rPr>
        <w:t>：</w:t>
      </w:r>
      <w:r>
        <w:rPr>
          <w:rFonts w:hint="eastAsia"/>
        </w:rPr>
        <w:t>http://123.126.34.130:18880/archives/UupmExtSso/ssoLogon</w:t>
      </w:r>
    </w:p>
    <w:p>
      <w:pPr>
        <w:ind w:left="420" w:leftChars="0" w:firstLine="420" w:firstLineChars="0"/>
        <w:rPr>
          <w:rFonts w:hint="eastAsia"/>
        </w:rPr>
      </w:pPr>
      <w:r>
        <w:t>IT视频系统</w:t>
      </w:r>
      <w:r>
        <w:rPr>
          <w:rFonts w:hint="eastAsia"/>
          <w:lang w:eastAsia="zh-CN"/>
        </w:rPr>
        <w:t>：</w:t>
      </w:r>
      <w:r>
        <w:rPr>
          <w:rFonts w:hint="eastAsia"/>
        </w:rPr>
        <w:t>http://120.52.96.35:1616/uflow/video/init.do</w:t>
      </w:r>
    </w:p>
    <w:p>
      <w:pPr>
        <w:ind w:left="420" w:leftChars="0" w:firstLine="420" w:firstLineChars="0"/>
        <w:rPr>
          <w:rFonts w:hint="eastAsia"/>
        </w:rPr>
      </w:pPr>
      <w:r>
        <w:rPr>
          <w:rFonts w:hint="eastAsia"/>
        </w:rPr>
        <w:t>创新平台</w:t>
      </w:r>
      <w:r>
        <w:rPr>
          <w:rFonts w:hint="eastAsia"/>
          <w:lang w:eastAsia="zh-CN"/>
        </w:rPr>
        <w:t>：</w:t>
      </w:r>
      <w:r>
        <w:rPr>
          <w:rFonts w:hint="eastAsia"/>
        </w:rPr>
        <w:t>http://123.126.34.81:16666/uflow/innovate/index.do</w:t>
      </w:r>
    </w:p>
    <w:p>
      <w:pPr>
        <w:ind w:left="420" w:leftChars="0" w:firstLine="420" w:firstLineChars="0"/>
        <w:jc w:val="left"/>
        <w:rPr>
          <w:rFonts w:hint="eastAsia"/>
        </w:rPr>
      </w:pPr>
      <w:r>
        <w:rPr>
          <w:rFonts w:hint="eastAsia"/>
          <w:lang w:val="en-US" w:eastAsia="zh-CN"/>
        </w:rPr>
        <w:t>互动平台：</w:t>
      </w:r>
      <w:r>
        <w:rPr>
          <w:rFonts w:hint="eastAsia"/>
        </w:rPr>
        <w:t>http://123.126.34.81:39193/KMBasePlat/towerQuestionIndexAction.do?method=loginIndex</w:t>
      </w:r>
    </w:p>
    <w:p>
      <w:pPr>
        <w:ind w:left="420" w:leftChars="0" w:firstLine="420" w:firstLineChars="0"/>
        <w:rPr>
          <w:rFonts w:hint="eastAsia"/>
        </w:rPr>
      </w:pPr>
      <w:r>
        <w:rPr>
          <w:rFonts w:hint="eastAsia"/>
        </w:rPr>
        <w:t>最佳实践</w:t>
      </w:r>
      <w:r>
        <w:rPr>
          <w:rFonts w:hint="eastAsia"/>
          <w:lang w:eastAsia="zh-CN"/>
        </w:rPr>
        <w:t>：</w:t>
      </w:r>
      <w:r>
        <w:rPr>
          <w:rFonts w:hint="eastAsia"/>
        </w:rPr>
        <w:t>http://123.126.34.81:39193/KMBasePlat</w:t>
      </w:r>
    </w:p>
    <w:p>
      <w:pPr>
        <w:ind w:left="420" w:leftChars="0" w:firstLine="420" w:firstLineChars="0"/>
      </w:pPr>
    </w:p>
    <w:p/>
    <w:p>
      <w:pPr>
        <w:pStyle w:val="16"/>
        <w:jc w:val="both"/>
      </w:pPr>
      <w:bookmarkStart w:id="13" w:name="_Toc500787223"/>
      <w:r>
        <w:rPr>
          <w:rFonts w:hint="eastAsia"/>
        </w:rPr>
        <w:t>六、与拓维OA并行阶段开发</w:t>
      </w:r>
      <w:bookmarkEnd w:id="13"/>
    </w:p>
    <w:p>
      <w:r>
        <w:rPr>
          <w:rFonts w:hint="eastAsia"/>
        </w:rPr>
        <w:t>因泛微OA初期上线期间，部分功能需要在拓维（老OA）上进行工作，在两套OA并行阶段，泛微OA需在门户页面上增加拓维OA的按钮，开发单点登录到拓维OA系统。</w:t>
      </w:r>
    </w:p>
    <w:p>
      <w:r>
        <w:rPr>
          <w:rFonts w:hint="eastAsia"/>
        </w:rPr>
        <w:t>若拓维OA产生待办时，需告知泛微OA，在门户中提醒用户（</w:t>
      </w:r>
      <w:r>
        <w:rPr>
          <w:rFonts w:hint="eastAsia"/>
          <w:color w:val="FF0000"/>
        </w:rPr>
        <w:t>提醒方式未确定</w:t>
      </w:r>
      <w:r>
        <w:rPr>
          <w:rFonts w:hint="eastAsia"/>
        </w:rPr>
        <w:t>）</w:t>
      </w:r>
    </w:p>
    <w:p/>
    <w:p/>
    <w:p>
      <w:pPr>
        <w:pStyle w:val="16"/>
        <w:jc w:val="both"/>
      </w:pPr>
      <w:bookmarkStart w:id="14" w:name="_Toc500787224"/>
      <w:r>
        <w:rPr>
          <w:rFonts w:hint="eastAsia"/>
        </w:rPr>
        <w:t>七、进入系统时弹框控件下载时屏蔽</w:t>
      </w:r>
      <w:r>
        <w:t>RTX安装</w:t>
      </w:r>
      <w:r>
        <w:rPr>
          <w:rFonts w:hint="eastAsia"/>
        </w:rPr>
        <w:t>提示</w:t>
      </w:r>
      <w:bookmarkEnd w:id="14"/>
    </w:p>
    <w:p>
      <w:r>
        <w:rPr>
          <w:rFonts w:hint="eastAsia"/>
        </w:rPr>
        <w:t>如下屏蔽安装其他工具</w:t>
      </w:r>
    </w:p>
    <w:p>
      <w:r>
        <w:drawing>
          <wp:inline distT="0" distB="0" distL="0" distR="0">
            <wp:extent cx="5267325" cy="3524250"/>
            <wp:effectExtent l="0" t="0" r="952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9"/>
                    <a:stretch>
                      <a:fillRect/>
                    </a:stretch>
                  </pic:blipFill>
                  <pic:spPr>
                    <a:xfrm>
                      <a:off x="0" y="0"/>
                      <a:ext cx="5267325" cy="3524250"/>
                    </a:xfrm>
                    <a:prstGeom prst="rect">
                      <a:avLst/>
                    </a:prstGeom>
                  </pic:spPr>
                </pic:pic>
              </a:graphicData>
            </a:graphic>
          </wp:inline>
        </w:drawing>
      </w:r>
    </w:p>
    <w:p/>
    <w:sectPr>
      <w:headerReference r:id="rId3" w:type="default"/>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E00002FF" w:usb1="400004FF" w:usb2="00000000" w:usb3="00000000" w:csb0="2000019F" w:csb1="00000000"/>
  </w:font>
  <w:font w:name="Calibri">
    <w:panose1 w:val="020F0502020204030204"/>
    <w:charset w:val="00"/>
    <w:family w:val="swiss"/>
    <w:pitch w:val="default"/>
    <w:sig w:usb0="E00002FF" w:usb1="4000ACFF" w:usb2="00000001" w:usb3="00000000" w:csb0="2000019F" w:csb1="00000000"/>
  </w:font>
  <w:font w:name="等线">
    <w:panose1 w:val="02010600030101010101"/>
    <w:charset w:val="86"/>
    <w:family w:val="auto"/>
    <w:pitch w:val="default"/>
    <w:sig w:usb0="A00002BF" w:usb1="38CF7CFA" w:usb2="00000016" w:usb3="00000000" w:csb0="0004000F" w:csb1="00000000"/>
  </w:font>
  <w:font w:name="Arial">
    <w:panose1 w:val="020B0604020202020204"/>
    <w:charset w:val="00"/>
    <w:family w:val="swiss"/>
    <w:pitch w:val="default"/>
    <w:sig w:usb0="E0002EFF" w:usb1="C0007843" w:usb2="00000009" w:usb3="00000000" w:csb0="400001FF" w:csb1="FFFF0000"/>
  </w:font>
  <w:font w:name="等线 Light">
    <w:panose1 w:val="02010600030101010101"/>
    <w:charset w:val="86"/>
    <w:family w:val="auto"/>
    <w:pitch w:val="default"/>
    <w:sig w:usb0="A00002BF" w:usb1="38CF7CFA" w:usb2="00000016" w:usb3="00000000" w:csb0="0004000F" w:csb1="00000000"/>
  </w:font>
  <w:font w:name="文鼎新艺体简">
    <w:altName w:val="微软雅黑"/>
    <w:panose1 w:val="00000000000000000000"/>
    <w:charset w:val="86"/>
    <w:family w:val="modern"/>
    <w:pitch w:val="default"/>
    <w:sig w:usb0="00000000" w:usb1="00000000" w:usb2="00000010" w:usb3="00000000" w:csb0="00040000" w:csb1="00000000"/>
  </w:font>
  <w:font w:name="Verdana">
    <w:panose1 w:val="020B0604030504040204"/>
    <w:charset w:val="00"/>
    <w:family w:val="swiss"/>
    <w:pitch w:val="default"/>
    <w:sig w:usb0="A10006FF" w:usb1="4000205B" w:usb2="00000010" w:usb3="00000000" w:csb0="2000019F" w:csb1="00000000"/>
  </w:font>
  <w:font w:name="微软雅黑">
    <w:panose1 w:val="020B0503020204020204"/>
    <w:charset w:val="86"/>
    <w:family w:val="swiss"/>
    <w:pitch w:val="default"/>
    <w:sig w:usb0="80000287" w:usb1="28CF3C52" w:usb2="00000016" w:usb3="00000000" w:csb0="0004001F" w:csb1="00000000"/>
  </w:font>
</w:font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pBdr>
        <w:bottom w:val="single" w:color="auto" w:sz="6" w:space="0"/>
      </w:pBdr>
      <w:tabs>
        <w:tab w:val="right" w:pos="9000"/>
        <w:tab w:val="clear" w:pos="4153"/>
        <w:tab w:val="clear" w:pos="8306"/>
      </w:tabs>
      <w:jc w:val="both"/>
    </w:pPr>
    <w:r>
      <w:drawing>
        <wp:inline distT="0" distB="0" distL="0" distR="0">
          <wp:extent cx="952500" cy="558800"/>
          <wp:effectExtent l="0" t="0" r="0" b="0"/>
          <wp:docPr id="5" name="图片 5" descr="logo for word no blu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logo for word no blue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952500" cy="558800"/>
                  </a:xfrm>
                  <a:prstGeom prst="rect">
                    <a:avLst/>
                  </a:prstGeom>
                  <a:noFill/>
                  <a:ln>
                    <a:noFill/>
                  </a:ln>
                </pic:spPr>
              </pic:pic>
            </a:graphicData>
          </a:graphic>
        </wp:inline>
      </w:drawing>
    </w:r>
    <w:r>
      <w:t xml:space="preserve">            </w:t>
    </w:r>
    <w:r>
      <w:rPr>
        <w:rFonts w:hint="eastAsia"/>
      </w:rPr>
      <w:t xml:space="preserve">    </w:t>
    </w:r>
    <w:r>
      <w:t xml:space="preserve">      </w:t>
    </w:r>
    <w:r>
      <w:rPr>
        <w:rFonts w:hint="eastAsia"/>
      </w:rPr>
      <w:t xml:space="preserve">    </w:t>
    </w:r>
    <w:r>
      <w:drawing>
        <wp:inline distT="0" distB="0" distL="0" distR="0">
          <wp:extent cx="2286000" cy="558800"/>
          <wp:effectExtent l="0" t="0" r="0" b="0"/>
          <wp:docPr id="3" name="图片 3" descr="banner for w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banner for word"/>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a:xfrm>
                    <a:off x="0" y="0"/>
                    <a:ext cx="2286000" cy="558800"/>
                  </a:xfrm>
                  <a:prstGeom prst="rect">
                    <a:avLst/>
                  </a:prstGeom>
                  <a:noFill/>
                  <a:ln>
                    <a:noFill/>
                  </a:ln>
                </pic:spPr>
              </pic:pic>
            </a:graphicData>
          </a:graphic>
        </wp:inline>
      </w:drawing>
    </w:r>
    <w:r>
      <w:rPr>
        <w:rFonts w:hint="eastAsia"/>
      </w:rPr>
      <w:t xml:space="preserve">    </w:t>
    </w:r>
    <w:r>
      <w:t xml:space="preserve">  </w:t>
    </w:r>
    <w:r>
      <w:rPr>
        <w:rFonts w:hint="eastAsia"/>
      </w:rPr>
      <w:t xml:space="preserve">                  </w:t>
    </w:r>
    <w:r>
      <w:t xml:space="preserve">                                          </w:t>
    </w:r>
    <w:r>
      <w:rPr>
        <w:rFonts w:hint="eastAsia"/>
      </w:rPr>
      <w:t xml:space="preserve">       </w:t>
    </w:r>
    <w:r>
      <w:t xml:space="preserve">                                                        </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B4E2F04"/>
    <w:multiLevelType w:val="multilevel"/>
    <w:tmpl w:val="1B4E2F04"/>
    <w:lvl w:ilvl="0" w:tentative="0">
      <w:start w:val="1"/>
      <w:numFmt w:val="decimal"/>
      <w:lvlText w:val="%1."/>
      <w:lvlJc w:val="left"/>
      <w:pPr>
        <w:tabs>
          <w:tab w:val="left" w:pos="420"/>
        </w:tabs>
        <w:ind w:left="420" w:hanging="420"/>
      </w:pPr>
    </w:lvl>
    <w:lvl w:ilvl="1" w:tentative="0">
      <w:start w:val="1"/>
      <w:numFmt w:val="chineseCountingThousand"/>
      <w:lvlText w:val="%2、"/>
      <w:lvlJc w:val="left"/>
      <w:pPr>
        <w:tabs>
          <w:tab w:val="left" w:pos="840"/>
        </w:tabs>
        <w:ind w:left="840" w:hanging="420"/>
      </w:pPr>
    </w:lvl>
    <w:lvl w:ilvl="2" w:tentative="0">
      <w:start w:val="1"/>
      <w:numFmt w:val="japaneseCounting"/>
      <w:lvlText w:val="%3、"/>
      <w:lvlJc w:val="left"/>
      <w:pPr>
        <w:tabs>
          <w:tab w:val="left" w:pos="1290"/>
        </w:tabs>
        <w:ind w:left="1290" w:hanging="450"/>
      </w:pPr>
      <w:rPr>
        <w:rFonts w:hint="default"/>
      </w:r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abstractNum w:abstractNumId="1">
    <w:nsid w:val="1CD84F02"/>
    <w:multiLevelType w:val="multilevel"/>
    <w:tmpl w:val="1CD84F02"/>
    <w:lvl w:ilvl="0" w:tentative="0">
      <w:start w:val="3"/>
      <w:numFmt w:val="decimal"/>
      <w:pStyle w:val="2"/>
      <w:lvlText w:val="%1."/>
      <w:lvlJc w:val="left"/>
      <w:pPr>
        <w:tabs>
          <w:tab w:val="left" w:pos="425"/>
        </w:tabs>
        <w:ind w:left="425" w:hanging="425"/>
      </w:pPr>
      <w:rPr>
        <w:rFonts w:hint="eastAsia"/>
      </w:rPr>
    </w:lvl>
    <w:lvl w:ilvl="1" w:tentative="0">
      <w:start w:val="1"/>
      <w:numFmt w:val="decimal"/>
      <w:pStyle w:val="3"/>
      <w:lvlText w:val="%1.%2."/>
      <w:lvlJc w:val="left"/>
      <w:pPr>
        <w:tabs>
          <w:tab w:val="left" w:pos="2694"/>
        </w:tabs>
        <w:ind w:left="2694" w:hanging="567"/>
      </w:pPr>
      <w:rPr>
        <w:rFonts w:hint="eastAsia"/>
      </w:rPr>
    </w:lvl>
    <w:lvl w:ilvl="2" w:tentative="0">
      <w:start w:val="1"/>
      <w:numFmt w:val="decimal"/>
      <w:pStyle w:val="4"/>
      <w:lvlText w:val="%1.%2.%3."/>
      <w:lvlJc w:val="left"/>
      <w:pPr>
        <w:tabs>
          <w:tab w:val="left" w:pos="709"/>
        </w:tabs>
        <w:ind w:left="709" w:hanging="709"/>
      </w:pPr>
      <w:rPr>
        <w:rFonts w:hint="eastAsia"/>
      </w:rPr>
    </w:lvl>
    <w:lvl w:ilvl="3" w:tentative="0">
      <w:start w:val="1"/>
      <w:numFmt w:val="decimal"/>
      <w:pStyle w:val="5"/>
      <w:lvlText w:val="%1.%2.%3.%4."/>
      <w:lvlJc w:val="left"/>
      <w:pPr>
        <w:tabs>
          <w:tab w:val="left" w:pos="851"/>
        </w:tabs>
        <w:ind w:left="851" w:hanging="851"/>
      </w:pPr>
      <w:rPr>
        <w:rFonts w:hint="eastAsia"/>
      </w:rPr>
    </w:lvl>
    <w:lvl w:ilvl="4" w:tentative="0">
      <w:start w:val="1"/>
      <w:numFmt w:val="decimal"/>
      <w:lvlText w:val="%1.%2.%3.%4.%5."/>
      <w:lvlJc w:val="left"/>
      <w:pPr>
        <w:tabs>
          <w:tab w:val="left" w:pos="992"/>
        </w:tabs>
        <w:ind w:left="992" w:hanging="992"/>
      </w:pPr>
      <w:rPr>
        <w:rFonts w:hint="eastAsia"/>
      </w:rPr>
    </w:lvl>
    <w:lvl w:ilvl="5" w:tentative="0">
      <w:start w:val="1"/>
      <w:numFmt w:val="decimal"/>
      <w:lvlText w:val="%1.%2.%3.%4.%5.%6."/>
      <w:lvlJc w:val="left"/>
      <w:pPr>
        <w:tabs>
          <w:tab w:val="left" w:pos="1134"/>
        </w:tabs>
        <w:ind w:left="1134" w:hanging="1134"/>
      </w:pPr>
      <w:rPr>
        <w:rFonts w:hint="eastAsia"/>
      </w:rPr>
    </w:lvl>
    <w:lvl w:ilvl="6" w:tentative="0">
      <w:start w:val="1"/>
      <w:numFmt w:val="decimal"/>
      <w:lvlText w:val="%1.%2.%3.%4.%5.%6.%7."/>
      <w:lvlJc w:val="left"/>
      <w:pPr>
        <w:tabs>
          <w:tab w:val="left" w:pos="1276"/>
        </w:tabs>
        <w:ind w:left="1276" w:hanging="1276"/>
      </w:pPr>
      <w:rPr>
        <w:rFonts w:hint="eastAsia"/>
      </w:rPr>
    </w:lvl>
    <w:lvl w:ilvl="7" w:tentative="0">
      <w:start w:val="1"/>
      <w:numFmt w:val="decimal"/>
      <w:lvlText w:val="%1.%2.%3.%4.%5.%6.%7.%8."/>
      <w:lvlJc w:val="left"/>
      <w:pPr>
        <w:tabs>
          <w:tab w:val="left" w:pos="1418"/>
        </w:tabs>
        <w:ind w:left="1418" w:hanging="1418"/>
      </w:pPr>
      <w:rPr>
        <w:rFonts w:hint="eastAsia"/>
      </w:rPr>
    </w:lvl>
    <w:lvl w:ilvl="8" w:tentative="0">
      <w:start w:val="1"/>
      <w:numFmt w:val="decimal"/>
      <w:lvlText w:val="%1.%2.%3.%4.%5.%6.%7.%8.%9."/>
      <w:lvlJc w:val="left"/>
      <w:pPr>
        <w:tabs>
          <w:tab w:val="left" w:pos="1559"/>
        </w:tabs>
        <w:ind w:left="1559" w:hanging="1559"/>
      </w:pPr>
      <w:rPr>
        <w:rFonts w:hint="eastAsia"/>
      </w:rPr>
    </w:lvl>
  </w:abstractNum>
  <w:abstractNum w:abstractNumId="2">
    <w:nsid w:val="3A6B4FFC"/>
    <w:multiLevelType w:val="multilevel"/>
    <w:tmpl w:val="3A6B4FFC"/>
    <w:lvl w:ilvl="0" w:tentative="0">
      <w:start w:val="1"/>
      <w:numFmt w:val="japaneseCounting"/>
      <w:lvlText w:val="%1、"/>
      <w:lvlJc w:val="left"/>
      <w:pPr>
        <w:ind w:left="660" w:hanging="6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
    <w:nsid w:val="3DC975BE"/>
    <w:multiLevelType w:val="multilevel"/>
    <w:tmpl w:val="3DC975BE"/>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num w:numId="1">
    <w:abstractNumId w:val="1"/>
  </w:num>
  <w:num w:numId="2">
    <w:abstractNumId w:val="0"/>
  </w:num>
  <w:num w:numId="3">
    <w:abstractNumId w:val="2"/>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doNotDisplayPageBoundaries w:val="1"/>
  <w:displayBackgroundShape w:val="1"/>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E222A"/>
    <w:rsid w:val="00021DA5"/>
    <w:rsid w:val="000427AB"/>
    <w:rsid w:val="0005738D"/>
    <w:rsid w:val="000F62F7"/>
    <w:rsid w:val="00111D7F"/>
    <w:rsid w:val="00120059"/>
    <w:rsid w:val="00135E2A"/>
    <w:rsid w:val="00143891"/>
    <w:rsid w:val="001542F5"/>
    <w:rsid w:val="00193975"/>
    <w:rsid w:val="001E222A"/>
    <w:rsid w:val="001E3B30"/>
    <w:rsid w:val="002641BA"/>
    <w:rsid w:val="00283B9E"/>
    <w:rsid w:val="00285A49"/>
    <w:rsid w:val="0029381F"/>
    <w:rsid w:val="0029382B"/>
    <w:rsid w:val="002C73E4"/>
    <w:rsid w:val="002D7E78"/>
    <w:rsid w:val="00315965"/>
    <w:rsid w:val="0032680B"/>
    <w:rsid w:val="003963A3"/>
    <w:rsid w:val="003C19D1"/>
    <w:rsid w:val="004F080F"/>
    <w:rsid w:val="004F221E"/>
    <w:rsid w:val="005732B4"/>
    <w:rsid w:val="005A32FF"/>
    <w:rsid w:val="005B295B"/>
    <w:rsid w:val="005B2F19"/>
    <w:rsid w:val="005D561A"/>
    <w:rsid w:val="005F7DD3"/>
    <w:rsid w:val="00605DDF"/>
    <w:rsid w:val="006D1E98"/>
    <w:rsid w:val="006D4E48"/>
    <w:rsid w:val="006E699B"/>
    <w:rsid w:val="00726047"/>
    <w:rsid w:val="00731678"/>
    <w:rsid w:val="0073595E"/>
    <w:rsid w:val="007B75A6"/>
    <w:rsid w:val="007D5A50"/>
    <w:rsid w:val="007E6830"/>
    <w:rsid w:val="00811ACF"/>
    <w:rsid w:val="008B3D83"/>
    <w:rsid w:val="008F1FF3"/>
    <w:rsid w:val="00905ADE"/>
    <w:rsid w:val="0091196E"/>
    <w:rsid w:val="00982C2A"/>
    <w:rsid w:val="009B1E02"/>
    <w:rsid w:val="009C1684"/>
    <w:rsid w:val="009C5968"/>
    <w:rsid w:val="009D44C3"/>
    <w:rsid w:val="00A25146"/>
    <w:rsid w:val="00A5006D"/>
    <w:rsid w:val="00A77556"/>
    <w:rsid w:val="00AB2801"/>
    <w:rsid w:val="00AE189E"/>
    <w:rsid w:val="00AE74CD"/>
    <w:rsid w:val="00B13E93"/>
    <w:rsid w:val="00B1792E"/>
    <w:rsid w:val="00B2335C"/>
    <w:rsid w:val="00B32069"/>
    <w:rsid w:val="00B72ABE"/>
    <w:rsid w:val="00B862EB"/>
    <w:rsid w:val="00B92126"/>
    <w:rsid w:val="00BC3C5F"/>
    <w:rsid w:val="00BD67C6"/>
    <w:rsid w:val="00C13051"/>
    <w:rsid w:val="00C16AF0"/>
    <w:rsid w:val="00C21B5B"/>
    <w:rsid w:val="00CA7C0F"/>
    <w:rsid w:val="00CD2534"/>
    <w:rsid w:val="00D32594"/>
    <w:rsid w:val="00D50E83"/>
    <w:rsid w:val="00D50EDF"/>
    <w:rsid w:val="00DA3746"/>
    <w:rsid w:val="00DC192D"/>
    <w:rsid w:val="00DC552E"/>
    <w:rsid w:val="00DE6315"/>
    <w:rsid w:val="00E21726"/>
    <w:rsid w:val="00E35C49"/>
    <w:rsid w:val="00EC4EC5"/>
    <w:rsid w:val="00EF0ED9"/>
    <w:rsid w:val="00F51D93"/>
    <w:rsid w:val="00F947EF"/>
    <w:rsid w:val="00FA0BAD"/>
    <w:rsid w:val="00FC6916"/>
    <w:rsid w:val="00FE5142"/>
    <w:rsid w:val="19482E40"/>
    <w:rsid w:val="20583F57"/>
    <w:rsid w:val="3777774D"/>
    <w:rsid w:val="3C13350F"/>
    <w:rsid w:val="5A28131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nhideWhenUsed="0" w:uiPriority="9" w:semiHidden="0" w:name="heading 2"/>
    <w:lsdException w:qFormat="1" w:unhideWhenUsed="0" w:uiPriority="9" w:semiHidden="0" w:name="heading 3"/>
    <w:lsdException w:qFormat="1" w:unhideWhenUsed="0" w:uiPriority="0"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semiHidden="0" w:name="toc 1"/>
    <w:lsdException w:qFormat="1" w:uiPriority="39" w:semiHidden="0" w:name="toc 2"/>
    <w:lsdException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0" w:semiHidden="0" w:name="header"/>
    <w:lsdException w:uiPriority="0" w:semiHidden="0" w:name="footer"/>
    <w:lsdException w:uiPriority="99" w:name="index heading"/>
    <w:lsdException w:qFormat="1" w:unhideWhenUsed="0" w:uiPriority="99" w:semiHidden="0"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semiHidden="0" w:name="Default Paragraph Font"/>
    <w:lsdException w:unhideWhenUsed="0" w:uiPriority="0" w:semiHidden="0" w:name="Body Text"/>
    <w:lsdException w:unhideWhenUsed="0" w:uiPriority="0" w:semiHidden="0"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semiHidden="0"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semiHidden="0"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link w:val="22"/>
    <w:qFormat/>
    <w:uiPriority w:val="9"/>
    <w:pPr>
      <w:keepNext/>
      <w:keepLines/>
      <w:numPr>
        <w:ilvl w:val="0"/>
        <w:numId w:val="1"/>
      </w:numPr>
      <w:spacing w:before="340" w:after="330" w:line="578" w:lineRule="auto"/>
      <w:outlineLvl w:val="0"/>
    </w:pPr>
    <w:rPr>
      <w:rFonts w:ascii="Times New Roman" w:hAnsi="Times New Roman" w:eastAsia="宋体" w:cs="Times New Roman"/>
      <w:b/>
      <w:bCs/>
      <w:kern w:val="44"/>
      <w:sz w:val="44"/>
      <w:szCs w:val="44"/>
    </w:rPr>
  </w:style>
  <w:style w:type="paragraph" w:styleId="3">
    <w:name w:val="heading 2"/>
    <w:basedOn w:val="1"/>
    <w:next w:val="1"/>
    <w:link w:val="23"/>
    <w:qFormat/>
    <w:uiPriority w:val="9"/>
    <w:pPr>
      <w:keepNext/>
      <w:keepLines/>
      <w:numPr>
        <w:ilvl w:val="1"/>
        <w:numId w:val="1"/>
      </w:numPr>
      <w:spacing w:before="260" w:after="260" w:line="416" w:lineRule="auto"/>
      <w:outlineLvl w:val="1"/>
    </w:pPr>
    <w:rPr>
      <w:rFonts w:ascii="Arial" w:hAnsi="Arial" w:eastAsia="黑体" w:cs="Times New Roman"/>
      <w:b/>
      <w:bCs/>
      <w:sz w:val="32"/>
      <w:szCs w:val="32"/>
    </w:rPr>
  </w:style>
  <w:style w:type="paragraph" w:styleId="4">
    <w:name w:val="heading 3"/>
    <w:basedOn w:val="1"/>
    <w:next w:val="1"/>
    <w:link w:val="24"/>
    <w:qFormat/>
    <w:uiPriority w:val="9"/>
    <w:pPr>
      <w:keepNext/>
      <w:keepLines/>
      <w:numPr>
        <w:ilvl w:val="2"/>
        <w:numId w:val="1"/>
      </w:numPr>
      <w:spacing w:before="260" w:after="260" w:line="416" w:lineRule="auto"/>
      <w:outlineLvl w:val="2"/>
    </w:pPr>
    <w:rPr>
      <w:rFonts w:ascii="Times New Roman" w:hAnsi="Times New Roman" w:eastAsia="宋体" w:cs="Times New Roman"/>
      <w:b/>
      <w:bCs/>
      <w:sz w:val="32"/>
      <w:szCs w:val="32"/>
    </w:rPr>
  </w:style>
  <w:style w:type="paragraph" w:styleId="5">
    <w:name w:val="heading 4"/>
    <w:basedOn w:val="1"/>
    <w:next w:val="1"/>
    <w:link w:val="25"/>
    <w:qFormat/>
    <w:uiPriority w:val="0"/>
    <w:pPr>
      <w:keepNext/>
      <w:keepLines/>
      <w:numPr>
        <w:ilvl w:val="3"/>
        <w:numId w:val="1"/>
      </w:numPr>
      <w:spacing w:before="280" w:after="290" w:line="376" w:lineRule="auto"/>
      <w:outlineLvl w:val="3"/>
    </w:pPr>
    <w:rPr>
      <w:rFonts w:ascii="Arial" w:hAnsi="Arial" w:eastAsia="黑体" w:cs="Times New Roman"/>
      <w:b/>
      <w:bCs/>
      <w:sz w:val="28"/>
      <w:szCs w:val="28"/>
    </w:rPr>
  </w:style>
  <w:style w:type="character" w:default="1" w:styleId="17">
    <w:name w:val="Default Paragraph Font"/>
    <w:unhideWhenUsed/>
    <w:uiPriority w:val="1"/>
  </w:style>
  <w:style w:type="table" w:default="1" w:styleId="19">
    <w:name w:val="Normal Table"/>
    <w:unhideWhenUsed/>
    <w:uiPriority w:val="99"/>
    <w:tblPr>
      <w:tblLayout w:type="fixed"/>
      <w:tblCellMar>
        <w:top w:w="0" w:type="dxa"/>
        <w:left w:w="108" w:type="dxa"/>
        <w:bottom w:w="0" w:type="dxa"/>
        <w:right w:w="108" w:type="dxa"/>
      </w:tblCellMar>
    </w:tblPr>
  </w:style>
  <w:style w:type="paragraph" w:styleId="6">
    <w:name w:val="caption"/>
    <w:basedOn w:val="1"/>
    <w:next w:val="1"/>
    <w:qFormat/>
    <w:uiPriority w:val="99"/>
    <w:pPr>
      <w:spacing w:before="280" w:after="290" w:line="377" w:lineRule="auto"/>
    </w:pPr>
    <w:rPr>
      <w:rFonts w:ascii="Cambria" w:hAnsi="Cambria" w:eastAsia="黑体" w:cs="Times New Roman"/>
      <w:sz w:val="20"/>
      <w:szCs w:val="20"/>
    </w:rPr>
  </w:style>
  <w:style w:type="paragraph" w:styleId="7">
    <w:name w:val="Body Text"/>
    <w:basedOn w:val="1"/>
    <w:link w:val="28"/>
    <w:uiPriority w:val="0"/>
    <w:pPr>
      <w:widowControl/>
      <w:jc w:val="left"/>
    </w:pPr>
    <w:rPr>
      <w:rFonts w:ascii="Arial" w:hAnsi="Arial" w:eastAsia="宋体" w:cs="Arial"/>
      <w:b/>
      <w:bCs/>
      <w:sz w:val="20"/>
      <w:szCs w:val="18"/>
    </w:rPr>
  </w:style>
  <w:style w:type="paragraph" w:styleId="8">
    <w:name w:val="Body Text Indent"/>
    <w:basedOn w:val="1"/>
    <w:link w:val="27"/>
    <w:uiPriority w:val="0"/>
    <w:pPr>
      <w:spacing w:line="360" w:lineRule="auto"/>
    </w:pPr>
    <w:rPr>
      <w:rFonts w:ascii="Times New Roman" w:hAnsi="Times New Roman" w:eastAsia="宋体" w:cs="Times New Roman"/>
      <w:color w:val="000000"/>
      <w:sz w:val="24"/>
      <w:szCs w:val="24"/>
    </w:rPr>
  </w:style>
  <w:style w:type="paragraph" w:styleId="9">
    <w:name w:val="toc 3"/>
    <w:basedOn w:val="1"/>
    <w:next w:val="1"/>
    <w:unhideWhenUsed/>
    <w:uiPriority w:val="39"/>
    <w:pPr>
      <w:widowControl/>
      <w:spacing w:after="100" w:line="259" w:lineRule="auto"/>
      <w:ind w:left="440"/>
      <w:jc w:val="left"/>
    </w:pPr>
    <w:rPr>
      <w:rFonts w:cs="Times New Roman"/>
      <w:kern w:val="0"/>
      <w:sz w:val="22"/>
    </w:rPr>
  </w:style>
  <w:style w:type="paragraph" w:styleId="10">
    <w:name w:val="Balloon Text"/>
    <w:basedOn w:val="1"/>
    <w:link w:val="30"/>
    <w:unhideWhenUsed/>
    <w:uiPriority w:val="99"/>
    <w:rPr>
      <w:sz w:val="18"/>
      <w:szCs w:val="18"/>
    </w:rPr>
  </w:style>
  <w:style w:type="paragraph" w:styleId="11">
    <w:name w:val="footer"/>
    <w:basedOn w:val="1"/>
    <w:link w:val="21"/>
    <w:unhideWhenUsed/>
    <w:uiPriority w:val="0"/>
    <w:pPr>
      <w:tabs>
        <w:tab w:val="center" w:pos="4153"/>
        <w:tab w:val="right" w:pos="8306"/>
      </w:tabs>
      <w:snapToGrid w:val="0"/>
      <w:jc w:val="left"/>
    </w:pPr>
    <w:rPr>
      <w:sz w:val="18"/>
      <w:szCs w:val="18"/>
    </w:rPr>
  </w:style>
  <w:style w:type="paragraph" w:styleId="12">
    <w:name w:val="header"/>
    <w:basedOn w:val="1"/>
    <w:link w:val="20"/>
    <w:unhideWhenUsed/>
    <w:qFormat/>
    <w:uiPriority w:val="0"/>
    <w:pPr>
      <w:pBdr>
        <w:bottom w:val="single" w:color="auto" w:sz="6" w:space="1"/>
      </w:pBdr>
      <w:tabs>
        <w:tab w:val="center" w:pos="4153"/>
        <w:tab w:val="right" w:pos="8306"/>
      </w:tabs>
      <w:snapToGrid w:val="0"/>
      <w:jc w:val="center"/>
    </w:pPr>
    <w:rPr>
      <w:sz w:val="18"/>
      <w:szCs w:val="18"/>
    </w:rPr>
  </w:style>
  <w:style w:type="paragraph" w:styleId="13">
    <w:name w:val="toc 1"/>
    <w:basedOn w:val="1"/>
    <w:next w:val="1"/>
    <w:unhideWhenUsed/>
    <w:uiPriority w:val="39"/>
    <w:pPr>
      <w:widowControl/>
      <w:spacing w:after="100" w:line="259" w:lineRule="auto"/>
      <w:jc w:val="left"/>
    </w:pPr>
    <w:rPr>
      <w:rFonts w:cs="Times New Roman"/>
      <w:kern w:val="0"/>
      <w:sz w:val="22"/>
    </w:rPr>
  </w:style>
  <w:style w:type="paragraph" w:styleId="14">
    <w:name w:val="Subtitle"/>
    <w:basedOn w:val="1"/>
    <w:next w:val="1"/>
    <w:link w:val="31"/>
    <w:qFormat/>
    <w:uiPriority w:val="11"/>
    <w:pPr>
      <w:spacing w:before="240" w:after="60" w:line="312" w:lineRule="auto"/>
      <w:jc w:val="center"/>
      <w:outlineLvl w:val="1"/>
    </w:pPr>
    <w:rPr>
      <w:b/>
      <w:bCs/>
      <w:kern w:val="28"/>
      <w:sz w:val="32"/>
      <w:szCs w:val="32"/>
    </w:rPr>
  </w:style>
  <w:style w:type="paragraph" w:styleId="15">
    <w:name w:val="toc 2"/>
    <w:basedOn w:val="1"/>
    <w:next w:val="1"/>
    <w:unhideWhenUsed/>
    <w:qFormat/>
    <w:uiPriority w:val="39"/>
    <w:pPr>
      <w:widowControl/>
      <w:spacing w:after="100" w:line="259" w:lineRule="auto"/>
      <w:ind w:left="220"/>
      <w:jc w:val="left"/>
    </w:pPr>
    <w:rPr>
      <w:rFonts w:cs="Times New Roman"/>
      <w:kern w:val="0"/>
      <w:sz w:val="22"/>
    </w:rPr>
  </w:style>
  <w:style w:type="paragraph" w:styleId="16">
    <w:name w:val="Title"/>
    <w:basedOn w:val="1"/>
    <w:next w:val="1"/>
    <w:link w:val="29"/>
    <w:qFormat/>
    <w:uiPriority w:val="10"/>
    <w:pPr>
      <w:spacing w:before="240" w:after="60"/>
      <w:jc w:val="center"/>
      <w:outlineLvl w:val="0"/>
    </w:pPr>
    <w:rPr>
      <w:rFonts w:asciiTheme="majorHAnsi" w:hAnsiTheme="majorHAnsi" w:eastAsiaTheme="majorEastAsia" w:cstheme="majorBidi"/>
      <w:b/>
      <w:bCs/>
      <w:sz w:val="32"/>
      <w:szCs w:val="32"/>
    </w:rPr>
  </w:style>
  <w:style w:type="character" w:styleId="18">
    <w:name w:val="Hyperlink"/>
    <w:basedOn w:val="17"/>
    <w:unhideWhenUsed/>
    <w:uiPriority w:val="99"/>
    <w:rPr>
      <w:color w:val="0563C1" w:themeColor="hyperlink"/>
      <w:u w:val="single"/>
      <w14:textFill>
        <w14:solidFill>
          <w14:schemeClr w14:val="hlink"/>
        </w14:solidFill>
      </w14:textFill>
    </w:rPr>
  </w:style>
  <w:style w:type="character" w:customStyle="1" w:styleId="20">
    <w:name w:val="页眉 字符"/>
    <w:basedOn w:val="17"/>
    <w:link w:val="12"/>
    <w:uiPriority w:val="0"/>
    <w:rPr>
      <w:sz w:val="18"/>
      <w:szCs w:val="18"/>
    </w:rPr>
  </w:style>
  <w:style w:type="character" w:customStyle="1" w:styleId="21">
    <w:name w:val="页脚 字符"/>
    <w:basedOn w:val="17"/>
    <w:link w:val="11"/>
    <w:uiPriority w:val="0"/>
    <w:rPr>
      <w:sz w:val="18"/>
      <w:szCs w:val="18"/>
    </w:rPr>
  </w:style>
  <w:style w:type="character" w:customStyle="1" w:styleId="22">
    <w:name w:val="标题 1 字符"/>
    <w:basedOn w:val="17"/>
    <w:link w:val="2"/>
    <w:uiPriority w:val="9"/>
    <w:rPr>
      <w:rFonts w:ascii="Times New Roman" w:hAnsi="Times New Roman" w:eastAsia="宋体" w:cs="Times New Roman"/>
      <w:b/>
      <w:bCs/>
      <w:kern w:val="44"/>
      <w:sz w:val="44"/>
      <w:szCs w:val="44"/>
    </w:rPr>
  </w:style>
  <w:style w:type="character" w:customStyle="1" w:styleId="23">
    <w:name w:val="标题 2 字符"/>
    <w:basedOn w:val="17"/>
    <w:link w:val="3"/>
    <w:uiPriority w:val="9"/>
    <w:rPr>
      <w:rFonts w:ascii="Arial" w:hAnsi="Arial" w:eastAsia="黑体" w:cs="Times New Roman"/>
      <w:b/>
      <w:bCs/>
      <w:sz w:val="32"/>
      <w:szCs w:val="32"/>
    </w:rPr>
  </w:style>
  <w:style w:type="character" w:customStyle="1" w:styleId="24">
    <w:name w:val="标题 3 字符"/>
    <w:basedOn w:val="17"/>
    <w:link w:val="4"/>
    <w:uiPriority w:val="9"/>
    <w:rPr>
      <w:rFonts w:ascii="Times New Roman" w:hAnsi="Times New Roman" w:eastAsia="宋体" w:cs="Times New Roman"/>
      <w:b/>
      <w:bCs/>
      <w:sz w:val="32"/>
      <w:szCs w:val="32"/>
    </w:rPr>
  </w:style>
  <w:style w:type="character" w:customStyle="1" w:styleId="25">
    <w:name w:val="标题 4 字符"/>
    <w:basedOn w:val="17"/>
    <w:link w:val="5"/>
    <w:uiPriority w:val="0"/>
    <w:rPr>
      <w:rFonts w:ascii="Arial" w:hAnsi="Arial" w:eastAsia="黑体" w:cs="Times New Roman"/>
      <w:b/>
      <w:bCs/>
      <w:sz w:val="28"/>
      <w:szCs w:val="28"/>
    </w:rPr>
  </w:style>
  <w:style w:type="paragraph" w:customStyle="1" w:styleId="26">
    <w:name w:val="Table colheads"/>
    <w:basedOn w:val="1"/>
    <w:next w:val="1"/>
    <w:uiPriority w:val="0"/>
    <w:pPr>
      <w:widowControl/>
      <w:overflowPunct w:val="0"/>
      <w:autoSpaceDE w:val="0"/>
      <w:autoSpaceDN w:val="0"/>
      <w:adjustRightInd w:val="0"/>
      <w:spacing w:beforeLines="100" w:afterLines="100"/>
      <w:jc w:val="left"/>
      <w:textAlignment w:val="baseline"/>
    </w:pPr>
    <w:rPr>
      <w:rFonts w:ascii="Arial" w:hAnsi="Arial" w:eastAsia="宋体" w:cs="Times New Roman"/>
      <w:b/>
      <w:kern w:val="0"/>
      <w:sz w:val="24"/>
      <w:szCs w:val="20"/>
    </w:rPr>
  </w:style>
  <w:style w:type="character" w:customStyle="1" w:styleId="27">
    <w:name w:val="正文文本缩进 字符"/>
    <w:basedOn w:val="17"/>
    <w:link w:val="8"/>
    <w:uiPriority w:val="0"/>
    <w:rPr>
      <w:rFonts w:ascii="Times New Roman" w:hAnsi="Times New Roman" w:eastAsia="宋体" w:cs="Times New Roman"/>
      <w:color w:val="000000"/>
      <w:sz w:val="24"/>
      <w:szCs w:val="24"/>
    </w:rPr>
  </w:style>
  <w:style w:type="character" w:customStyle="1" w:styleId="28">
    <w:name w:val="正文文本 字符"/>
    <w:basedOn w:val="17"/>
    <w:link w:val="7"/>
    <w:uiPriority w:val="0"/>
    <w:rPr>
      <w:rFonts w:ascii="Arial" w:hAnsi="Arial" w:eastAsia="宋体" w:cs="Arial"/>
      <w:b/>
      <w:bCs/>
      <w:sz w:val="20"/>
      <w:szCs w:val="18"/>
    </w:rPr>
  </w:style>
  <w:style w:type="character" w:customStyle="1" w:styleId="29">
    <w:name w:val="标题 字符"/>
    <w:basedOn w:val="17"/>
    <w:link w:val="16"/>
    <w:uiPriority w:val="10"/>
    <w:rPr>
      <w:rFonts w:asciiTheme="majorHAnsi" w:hAnsiTheme="majorHAnsi" w:eastAsiaTheme="majorEastAsia" w:cstheme="majorBidi"/>
      <w:b/>
      <w:bCs/>
      <w:sz w:val="32"/>
      <w:szCs w:val="32"/>
    </w:rPr>
  </w:style>
  <w:style w:type="character" w:customStyle="1" w:styleId="30">
    <w:name w:val="批注框文本 字符"/>
    <w:basedOn w:val="17"/>
    <w:link w:val="10"/>
    <w:semiHidden/>
    <w:uiPriority w:val="99"/>
    <w:rPr>
      <w:sz w:val="18"/>
      <w:szCs w:val="18"/>
    </w:rPr>
  </w:style>
  <w:style w:type="character" w:customStyle="1" w:styleId="31">
    <w:name w:val="副标题 字符"/>
    <w:basedOn w:val="17"/>
    <w:link w:val="14"/>
    <w:uiPriority w:val="11"/>
    <w:rPr>
      <w:b/>
      <w:bCs/>
      <w:kern w:val="28"/>
      <w:sz w:val="32"/>
      <w:szCs w:val="32"/>
    </w:rPr>
  </w:style>
  <w:style w:type="paragraph" w:styleId="32">
    <w:name w:val="List Paragraph"/>
    <w:basedOn w:val="1"/>
    <w:qFormat/>
    <w:uiPriority w:val="34"/>
    <w:pPr>
      <w:ind w:firstLine="420" w:firstLineChars="200"/>
    </w:pPr>
  </w:style>
  <w:style w:type="paragraph" w:customStyle="1" w:styleId="33">
    <w:name w:val="TOC Heading"/>
    <w:basedOn w:val="2"/>
    <w:next w:val="1"/>
    <w:unhideWhenUsed/>
    <w:qFormat/>
    <w:uiPriority w:val="39"/>
    <w:pPr>
      <w:widowControl/>
      <w:numPr>
        <w:numId w:val="0"/>
      </w:numPr>
      <w:spacing w:before="240" w:after="0" w:line="259" w:lineRule="auto"/>
      <w:jc w:val="left"/>
      <w:outlineLvl w:val="9"/>
    </w:pPr>
    <w:rPr>
      <w:rFonts w:asciiTheme="majorHAnsi" w:hAnsiTheme="majorHAnsi" w:eastAsiaTheme="majorEastAsia" w:cstheme="majorBidi"/>
      <w:b w:val="0"/>
      <w:bCs w:val="0"/>
      <w:color w:val="2F5597" w:themeColor="accent1" w:themeShade="BF"/>
      <w:kern w:val="0"/>
      <w:sz w:val="32"/>
      <w:szCs w:val="32"/>
    </w:rPr>
  </w:style>
  <w:style w:type="character" w:customStyle="1" w:styleId="34">
    <w:name w:val="Unresolved Mention"/>
    <w:basedOn w:val="17"/>
    <w:unhideWhenUsed/>
    <w:uiPriority w:val="99"/>
    <w:rPr>
      <w:color w:val="808080"/>
      <w:shd w:val="clear" w:color="auto" w:fill="E6E6E6"/>
    </w:rPr>
  </w:style>
  <w:style w:type="paragraph" w:customStyle="1" w:styleId="35">
    <w:name w:val="文档正文"/>
    <w:basedOn w:val="1"/>
    <w:uiPriority w:val="0"/>
    <w:pPr>
      <w:adjustRightInd w:val="0"/>
      <w:spacing w:before="280" w:after="290" w:line="360" w:lineRule="auto"/>
      <w:ind w:firstLine="420" w:firstLineChars="200"/>
      <w:textAlignment w:val="baseline"/>
    </w:pPr>
    <w:rPr>
      <w:rFonts w:ascii="Times New Roman" w:hAnsi="Times New Roman" w:eastAsia="宋体" w:cs="Times New Roman"/>
      <w:kern w:val="0"/>
      <w:szCs w:val="21"/>
    </w:rPr>
  </w:style>
</w:styles>
</file>

<file path=word/_rels/document.xml.rels><?xml version="1.0" encoding="UTF-8" standalone="yes"?>
<Relationships xmlns="http://schemas.openxmlformats.org/package/2006/relationships"><Relationship Id="rId9" Type="http://schemas.openxmlformats.org/officeDocument/2006/relationships/image" Target="media/image7.png"/><Relationship Id="rId8" Type="http://schemas.openxmlformats.org/officeDocument/2006/relationships/image" Target="media/image6.png"/><Relationship Id="rId7" Type="http://schemas.openxmlformats.org/officeDocument/2006/relationships/image" Target="media/image5.png"/><Relationship Id="rId6" Type="http://schemas.openxmlformats.org/officeDocument/2006/relationships/image" Target="media/image4.png"/><Relationship Id="rId5" Type="http://schemas.openxmlformats.org/officeDocument/2006/relationships/image" Target="media/image3.jpeg"/><Relationship Id="rId4" Type="http://schemas.openxmlformats.org/officeDocument/2006/relationships/theme" Target="theme/theme1.xml"/><Relationship Id="rId3" Type="http://schemas.openxmlformats.org/officeDocument/2006/relationships/header" Target="header1.xml"/><Relationship Id="rId23" Type="http://schemas.openxmlformats.org/officeDocument/2006/relationships/fontTable" Target="fontTable.xml"/><Relationship Id="rId22" Type="http://schemas.openxmlformats.org/officeDocument/2006/relationships/customXml" Target="../customXml/item2.xml"/><Relationship Id="rId21" Type="http://schemas.openxmlformats.org/officeDocument/2006/relationships/numbering" Target="numbering.xml"/><Relationship Id="rId20" Type="http://schemas.openxmlformats.org/officeDocument/2006/relationships/customXml" Target="../customXml/item1.xml"/><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emf"/><Relationship Id="rId16" Type="http://schemas.openxmlformats.org/officeDocument/2006/relationships/oleObject" Target="embeddings/oleObject3.bin"/><Relationship Id="rId15" Type="http://schemas.openxmlformats.org/officeDocument/2006/relationships/image" Target="media/image11.emf"/><Relationship Id="rId14" Type="http://schemas.openxmlformats.org/officeDocument/2006/relationships/oleObject" Target="embeddings/oleObject2.bin"/><Relationship Id="rId13" Type="http://schemas.openxmlformats.org/officeDocument/2006/relationships/image" Target="media/image10.emf"/><Relationship Id="rId12" Type="http://schemas.openxmlformats.org/officeDocument/2006/relationships/oleObject" Target="embeddings/oleObject1.bin"/><Relationship Id="rId11" Type="http://schemas.openxmlformats.org/officeDocument/2006/relationships/image" Target="media/image9.png"/><Relationship Id="rId10" Type="http://schemas.openxmlformats.org/officeDocument/2006/relationships/image" Target="media/image8.png"/><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D28712F5-DC1A-4D7F-80EB-5B7D432EEE3D}">
  <ds:schemaRefs/>
</ds:datastoreItem>
</file>

<file path=docProps/app.xml><?xml version="1.0" encoding="utf-8"?>
<Properties xmlns="http://schemas.openxmlformats.org/officeDocument/2006/extended-properties" xmlns:vt="http://schemas.openxmlformats.org/officeDocument/2006/docPropsVTypes">
  <Template>Normal.dotm</Template>
  <Pages>8</Pages>
  <Words>290</Words>
  <Characters>1654</Characters>
  <Lines>13</Lines>
  <Paragraphs>3</Paragraphs>
  <ScaleCrop>false</ScaleCrop>
  <LinksUpToDate>false</LinksUpToDate>
  <CharactersWithSpaces>1941</CharactersWithSpaces>
  <Application>WPS Office_10.1.0.7023_F1E327BC-269C-435d-A152-05C5408002CA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2017-11-28T09:43:00Z</dcterms:created>
  <dc:creator>Dylan</dc:creator>
  <cp:lastModifiedBy>CrazyHeart1381230798</cp:lastModifiedBy>
  <dcterms:modified xsi:type="dcterms:W3CDTF">2017-12-13T08:51:30Z</dcterms:modified>
  <cp:revision>36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2052-10.1.0.7023</vt:lpwstr>
  </property>
</Properties>
</file>